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„ДОМ ЗДРАВЉА КАЊИЖА“</w:t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 w:rsidRPr="008C3423">
        <w:rPr>
          <w:b/>
          <w:lang w:val="sr-Cyrl-CS"/>
        </w:rPr>
        <w:t>Јавна набавка мале вредности</w:t>
      </w:r>
    </w:p>
    <w:p w:rsidR="0092419B" w:rsidRPr="000B4A09" w:rsidRDefault="0092419B" w:rsidP="0092419B">
      <w:pPr>
        <w:rPr>
          <w:b/>
          <w:lang/>
        </w:rPr>
      </w:pPr>
      <w:r w:rsidRPr="008C3423">
        <w:rPr>
          <w:b/>
          <w:lang w:val="sr-Cyrl-CS"/>
        </w:rPr>
        <w:t>Број:</w:t>
      </w:r>
      <w:r w:rsidRPr="008C3423">
        <w:rPr>
          <w:b/>
          <w:lang w:val="sr-Latn-CS"/>
        </w:rPr>
        <w:t xml:space="preserve"> R-</w:t>
      </w:r>
      <w:r w:rsidR="000B4A09">
        <w:rPr>
          <w:b/>
        </w:rPr>
        <w:t>3</w:t>
      </w:r>
      <w:r w:rsidR="000B4A09">
        <w:rPr>
          <w:b/>
          <w:lang/>
        </w:rPr>
        <w:t>97-6</w:t>
      </w:r>
      <w:r w:rsidRPr="008C3423">
        <w:rPr>
          <w:b/>
        </w:rPr>
        <w:t>/2018.</w:t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Cyrl-CS"/>
        </w:rPr>
        <w:tab/>
      </w:r>
      <w:r w:rsidRPr="008C3423">
        <w:rPr>
          <w:b/>
          <w:lang w:val="sr-Latn-CS"/>
        </w:rPr>
        <w:t xml:space="preserve">  </w:t>
      </w:r>
      <w:r w:rsidRPr="008C3423">
        <w:rPr>
          <w:b/>
          <w:lang w:val="sr-Latn-CS"/>
        </w:rPr>
        <w:tab/>
        <w:t xml:space="preserve">   </w:t>
      </w:r>
      <w:r w:rsidRPr="008C3423">
        <w:rPr>
          <w:b/>
          <w:lang w:val="sr-Cyrl-CS"/>
        </w:rPr>
        <w:t xml:space="preserve">             </w:t>
      </w:r>
      <w:r w:rsidR="0010377A">
        <w:rPr>
          <w:b/>
          <w:lang w:val="sr-Cyrl-CS"/>
        </w:rPr>
        <w:tab/>
        <w:t xml:space="preserve">  </w:t>
      </w:r>
      <w:r w:rsidR="000B4A09">
        <w:rPr>
          <w:b/>
          <w:lang/>
        </w:rPr>
        <w:t>3</w:t>
      </w:r>
      <w:r w:rsidRPr="008C3423">
        <w:rPr>
          <w:b/>
        </w:rPr>
        <w:t>/2018.</w:t>
      </w:r>
      <w:r w:rsidRPr="008C3423">
        <w:rPr>
          <w:b/>
          <w:lang w:val="sr-Cyrl-CS"/>
        </w:rPr>
        <w:t xml:space="preserve"> – </w:t>
      </w:r>
      <w:r w:rsidR="000B4A09">
        <w:rPr>
          <w:b/>
          <w:lang/>
        </w:rPr>
        <w:t>Стоматолошки мат.</w:t>
      </w:r>
    </w:p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Дана:</w:t>
      </w:r>
      <w:r w:rsidRPr="008C3423">
        <w:rPr>
          <w:b/>
          <w:lang w:val="sr-Latn-CS"/>
        </w:rPr>
        <w:t xml:space="preserve"> </w:t>
      </w:r>
      <w:r w:rsidR="000B4A09">
        <w:rPr>
          <w:b/>
          <w:lang/>
        </w:rPr>
        <w:t>28</w:t>
      </w:r>
      <w:r w:rsidR="0010377A">
        <w:rPr>
          <w:b/>
        </w:rPr>
        <w:t>.05</w:t>
      </w:r>
      <w:r w:rsidRPr="008C3423">
        <w:rPr>
          <w:b/>
        </w:rPr>
        <w:t>.2018</w:t>
      </w:r>
      <w:r w:rsidRPr="008C3423">
        <w:rPr>
          <w:b/>
          <w:lang w:val="sr-Latn-CS"/>
        </w:rPr>
        <w:t xml:space="preserve">. </w:t>
      </w:r>
      <w:r w:rsidRPr="008C3423">
        <w:rPr>
          <w:b/>
          <w:lang w:val="sr-Cyrl-CS"/>
        </w:rPr>
        <w:t>године</w:t>
      </w:r>
    </w:p>
    <w:p w:rsidR="0092419B" w:rsidRPr="008C3423" w:rsidRDefault="0092419B" w:rsidP="0092419B">
      <w:pPr>
        <w:rPr>
          <w:b/>
          <w:lang w:val="sr-Cyrl-CS"/>
        </w:rPr>
      </w:pPr>
      <w:r w:rsidRPr="008C3423">
        <w:rPr>
          <w:b/>
          <w:lang w:val="sr-Cyrl-CS"/>
        </w:rPr>
        <w:t>К  А  Њ  И  Ж  А</w:t>
      </w:r>
    </w:p>
    <w:p w:rsidR="00AD34A7" w:rsidRPr="004B38BC" w:rsidRDefault="00AD34A7">
      <w:pPr>
        <w:rPr>
          <w:u w:val="single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9B098D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0B4A09">
        <w:rPr>
          <w:lang w:val="sr-Cyrl-CS"/>
        </w:rPr>
        <w:t>3</w:t>
      </w:r>
      <w:r w:rsidR="0092419B">
        <w:rPr>
          <w:lang w:val="sr-Cyrl-CS"/>
        </w:rPr>
        <w:t>/2018.</w:t>
      </w:r>
      <w:r w:rsidR="008F7153">
        <w:rPr>
          <w:lang w:val="sr-Cyrl-CS"/>
        </w:rPr>
        <w:t xml:space="preserve"> од </w:t>
      </w:r>
      <w:r w:rsidR="000B4A09">
        <w:rPr>
          <w:lang/>
        </w:rPr>
        <w:t>25</w:t>
      </w:r>
      <w:r w:rsidR="00A73F6D">
        <w:t>.05</w:t>
      </w:r>
      <w:r w:rsidR="0092419B">
        <w:t>.2018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9B098D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596045" w:rsidRDefault="00AD34A7"/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0B4A09">
        <w:rPr>
          <w:b/>
          <w:lang w:val="sr-Cyrl-CS"/>
        </w:rPr>
        <w:t>3</w:t>
      </w:r>
      <w:r w:rsidR="0092419B">
        <w:rPr>
          <w:b/>
          <w:lang w:val="sr-Cyrl-CS"/>
        </w:rPr>
        <w:t>/2018</w:t>
      </w:r>
      <w:r w:rsidR="004373F7">
        <w:rPr>
          <w:b/>
        </w:rPr>
        <w:t>.</w:t>
      </w:r>
    </w:p>
    <w:p w:rsidR="00C61401" w:rsidRPr="000B4A09" w:rsidRDefault="00C61401" w:rsidP="00AE5667">
      <w:pPr>
        <w:jc w:val="center"/>
        <w:rPr>
          <w:b/>
          <w:lang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Pr="0060568F">
        <w:rPr>
          <w:b/>
          <w:i/>
          <w:lang w:val="sr-Cyrl-CS"/>
        </w:rPr>
        <w:t xml:space="preserve">абавка </w:t>
      </w:r>
      <w:r w:rsidR="000B4A09">
        <w:rPr>
          <w:b/>
          <w:i/>
          <w:lang/>
        </w:rPr>
        <w:t>Стоматолошких материјала</w:t>
      </w:r>
    </w:p>
    <w:p w:rsidR="00AD34A7" w:rsidRPr="00596045" w:rsidRDefault="00AD34A7">
      <w:pPr>
        <w:jc w:val="both"/>
        <w:rPr>
          <w:b/>
        </w:rPr>
      </w:pPr>
    </w:p>
    <w:p w:rsidR="00A73F6D" w:rsidRPr="00A73F6D" w:rsidRDefault="00A73F6D" w:rsidP="00A73F6D">
      <w:pPr>
        <w:jc w:val="both"/>
      </w:pPr>
      <w:r w:rsidRPr="008D6269">
        <w:rPr>
          <w:b/>
          <w:lang w:val="sr-Cyrl-CS"/>
        </w:rPr>
        <w:t>Назив и адреса наручиоца:</w:t>
      </w:r>
      <w:r>
        <w:rPr>
          <w:lang w:val="sr-Cyrl-CS"/>
        </w:rPr>
        <w:t xml:space="preserve"> „Дом здравља Кањижа“, Карађорђева 53., Кањижа</w:t>
      </w:r>
    </w:p>
    <w:p w:rsidR="00A73F6D" w:rsidRDefault="00A73F6D" w:rsidP="00A73F6D">
      <w:pPr>
        <w:jc w:val="both"/>
        <w:rPr>
          <w:b/>
          <w:lang w:val="sr-Cyrl-CS"/>
        </w:rPr>
      </w:pPr>
    </w:p>
    <w:p w:rsidR="00A73F6D" w:rsidRDefault="00A73F6D" w:rsidP="00A73F6D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A73F6D" w:rsidRPr="000B3855" w:rsidRDefault="00A73F6D" w:rsidP="00A73F6D">
      <w:pPr>
        <w:jc w:val="both"/>
        <w:rPr>
          <w:b/>
          <w:u w:val="single"/>
          <w:lang w:val="sr-Cyrl-CS"/>
        </w:rPr>
      </w:pPr>
    </w:p>
    <w:p w:rsidR="00A73F6D" w:rsidRDefault="00A73F6D" w:rsidP="00A73F6D">
      <w:pPr>
        <w:jc w:val="both"/>
        <w:rPr>
          <w:lang w:val="sr-Cyrl-CS"/>
        </w:rPr>
      </w:pPr>
      <w:r>
        <w:rPr>
          <w:b/>
          <w:i/>
          <w:lang w:val="sr-Cyrl-CS"/>
        </w:rPr>
        <w:t xml:space="preserve">Јавна набавка мале вредности ради закључивања уговора – набавка </w:t>
      </w:r>
      <w:r w:rsidR="000B4A09">
        <w:rPr>
          <w:b/>
          <w:i/>
          <w:lang w:val="sr-Cyrl-CS"/>
        </w:rPr>
        <w:t>робе – Стоматолошког материјала.</w:t>
      </w:r>
    </w:p>
    <w:p w:rsidR="00A73F6D" w:rsidRDefault="00A73F6D" w:rsidP="00A73F6D">
      <w:pPr>
        <w:jc w:val="both"/>
      </w:pPr>
    </w:p>
    <w:p w:rsidR="00A73F6D" w:rsidRDefault="00A73F6D" w:rsidP="00A73F6D">
      <w:pPr>
        <w:suppressAutoHyphens/>
        <w:jc w:val="both"/>
        <w:rPr>
          <w:color w:val="000000"/>
        </w:rPr>
      </w:pPr>
      <w:r w:rsidRPr="00EC76B8">
        <w:rPr>
          <w:color w:val="000000"/>
          <w:lang w:val="sr-Cyrl-CS"/>
        </w:rPr>
        <w:t xml:space="preserve">Одлуком директора </w:t>
      </w:r>
      <w:r>
        <w:rPr>
          <w:color w:val="000000"/>
        </w:rPr>
        <w:t xml:space="preserve">Дома здравља Кањижа </w:t>
      </w:r>
      <w:r>
        <w:rPr>
          <w:color w:val="000000"/>
          <w:lang w:val="sr-Cyrl-CS"/>
        </w:rPr>
        <w:t>бр</w:t>
      </w:r>
      <w:r w:rsidR="0071274E">
        <w:rPr>
          <w:color w:val="000000"/>
        </w:rPr>
        <w:t>. 3</w:t>
      </w:r>
      <w:r w:rsidR="0071274E">
        <w:rPr>
          <w:color w:val="000000"/>
          <w:lang/>
        </w:rPr>
        <w:t>97</w:t>
      </w:r>
      <w:r>
        <w:rPr>
          <w:color w:val="000000"/>
        </w:rPr>
        <w:t>/2018.</w:t>
      </w:r>
      <w:r>
        <w:rPr>
          <w:color w:val="000000"/>
          <w:lang w:val="sr-Cyrl-CS"/>
        </w:rPr>
        <w:t xml:space="preserve"> </w:t>
      </w:r>
      <w:r w:rsidRPr="00EC76B8">
        <w:rPr>
          <w:color w:val="000000"/>
        </w:rPr>
        <w:t>од</w:t>
      </w:r>
      <w:r w:rsidR="0071274E">
        <w:rPr>
          <w:color w:val="000000"/>
          <w:lang w:val="sr-Cyrl-CS"/>
        </w:rPr>
        <w:t xml:space="preserve"> 03.05</w:t>
      </w:r>
      <w:r>
        <w:rPr>
          <w:color w:val="000000"/>
          <w:lang w:val="sr-Cyrl-CS"/>
        </w:rPr>
        <w:t>.2018</w:t>
      </w:r>
      <w:r w:rsidRPr="00EC76B8">
        <w:rPr>
          <w:color w:val="000000"/>
        </w:rPr>
        <w:t>. године</w:t>
      </w:r>
      <w:r>
        <w:rPr>
          <w:color w:val="000000"/>
          <w:lang w:val="sr-Cyrl-CS"/>
        </w:rPr>
        <w:t xml:space="preserve"> покренут је </w:t>
      </w:r>
      <w:r w:rsidRPr="00EC76B8">
        <w:rPr>
          <w:color w:val="000000"/>
          <w:lang w:val="sr-Cyrl-CS"/>
        </w:rPr>
        <w:t>поступак</w:t>
      </w:r>
      <w:r>
        <w:rPr>
          <w:color w:val="000000"/>
          <w:lang w:val="sr-Cyrl-CS"/>
        </w:rPr>
        <w:t xml:space="preserve"> јавне набавке</w:t>
      </w:r>
      <w:r>
        <w:rPr>
          <w:color w:val="000000"/>
        </w:rPr>
        <w:t xml:space="preserve"> мале вредности</w:t>
      </w:r>
      <w:r>
        <w:rPr>
          <w:color w:val="000000"/>
          <w:lang w:val="sr-Cyrl-CS"/>
        </w:rPr>
        <w:t xml:space="preserve"> добара </w:t>
      </w:r>
      <w:r>
        <w:rPr>
          <w:color w:val="000000"/>
        </w:rPr>
        <w:t xml:space="preserve">бр. </w:t>
      </w:r>
      <w:r>
        <w:rPr>
          <w:color w:val="000000"/>
          <w:lang w:val="sr-Cyrl-CS"/>
        </w:rPr>
        <w:t xml:space="preserve">ЈН </w:t>
      </w:r>
      <w:r w:rsidR="0071274E">
        <w:rPr>
          <w:color w:val="000000"/>
          <w:lang/>
        </w:rPr>
        <w:t>3</w:t>
      </w:r>
      <w:r>
        <w:rPr>
          <w:color w:val="000000"/>
        </w:rPr>
        <w:t>/2018.</w:t>
      </w:r>
      <w:r w:rsidRPr="00EC76B8">
        <w:rPr>
          <w:color w:val="000000"/>
          <w:lang w:val="sr-Cyrl-CS"/>
        </w:rPr>
        <w:t xml:space="preserve"> </w:t>
      </w:r>
    </w:p>
    <w:p w:rsidR="00A73F6D" w:rsidRPr="009024AC" w:rsidRDefault="00A73F6D" w:rsidP="00A73F6D">
      <w:pPr>
        <w:jc w:val="both"/>
      </w:pPr>
      <w:r w:rsidRPr="007D598E">
        <w:rPr>
          <w:lang w:val="sr-Cyrl-CS"/>
        </w:rPr>
        <w:t xml:space="preserve">Позив </w:t>
      </w:r>
      <w:r>
        <w:rPr>
          <w:lang w:val="sr-Cyrl-CS"/>
        </w:rPr>
        <w:t>за подношење понуда</w:t>
      </w:r>
      <w:r w:rsidRPr="007D598E">
        <w:rPr>
          <w:lang w:val="sr-Cyrl-CS"/>
        </w:rPr>
        <w:t xml:space="preserve"> објављен је на Порталу јавних набавки и инте</w:t>
      </w:r>
      <w:r>
        <w:rPr>
          <w:lang w:val="sr-Cyrl-CS"/>
        </w:rPr>
        <w:t>рнет страни</w:t>
      </w:r>
      <w:r w:rsidR="0071274E">
        <w:rPr>
          <w:lang w:val="sr-Cyrl-CS"/>
        </w:rPr>
        <w:t>ци Наручиоца, дана 09.05</w:t>
      </w:r>
      <w:r>
        <w:rPr>
          <w:lang w:val="sr-Cyrl-CS"/>
        </w:rPr>
        <w:t>.201</w:t>
      </w:r>
      <w:r>
        <w:t>8</w:t>
      </w:r>
      <w:r w:rsidRPr="007D598E">
        <w:rPr>
          <w:lang w:val="sr-Cyrl-CS"/>
        </w:rPr>
        <w:t>. године</w:t>
      </w:r>
      <w:r w:rsidRPr="0053007D">
        <w:rPr>
          <w:lang w:val="sr-Cyrl-CS"/>
        </w:rPr>
        <w:t xml:space="preserve">. </w:t>
      </w:r>
    </w:p>
    <w:p w:rsidR="0071274E" w:rsidRPr="0071274E" w:rsidRDefault="00A73F6D" w:rsidP="0071274E">
      <w:pPr>
        <w:pStyle w:val="Nincstrkz"/>
        <w:rPr>
          <w:rFonts w:ascii="Times New Roman" w:hAnsi="Times New Roman" w:cs="Times New Roman"/>
          <w:color w:val="000000"/>
          <w:szCs w:val="24"/>
        </w:rPr>
      </w:pPr>
      <w:r w:rsidRPr="0071274E">
        <w:rPr>
          <w:rFonts w:ascii="Times New Roman" w:hAnsi="Times New Roman" w:cs="Times New Roman"/>
          <w:color w:val="000000"/>
          <w:lang w:val="sr-Cyrl-CS"/>
        </w:rPr>
        <w:t xml:space="preserve">Предмет јавне набавке – </w:t>
      </w:r>
      <w:r w:rsidRPr="0071274E">
        <w:rPr>
          <w:rFonts w:ascii="Times New Roman" w:hAnsi="Times New Roman" w:cs="Times New Roman"/>
          <w:b/>
          <w:bCs/>
        </w:rPr>
        <w:t>Н</w:t>
      </w:r>
      <w:r w:rsidR="0071274E" w:rsidRPr="0071274E">
        <w:rPr>
          <w:rFonts w:ascii="Times New Roman" w:hAnsi="Times New Roman" w:cs="Times New Roman"/>
          <w:b/>
          <w:bCs/>
        </w:rPr>
        <w:t xml:space="preserve">АБАВКА </w:t>
      </w:r>
      <w:r w:rsidR="0071274E" w:rsidRPr="0071274E">
        <w:rPr>
          <w:rFonts w:ascii="Times New Roman" w:hAnsi="Times New Roman" w:cs="Times New Roman"/>
          <w:b/>
          <w:bCs/>
          <w:lang/>
        </w:rPr>
        <w:t>РОБЕ – СТОМАТОЛОШКОГ МАТЕРИЈАЛА</w:t>
      </w:r>
      <w:r w:rsidR="002E699F" w:rsidRPr="0071274E">
        <w:rPr>
          <w:rFonts w:ascii="Times New Roman" w:hAnsi="Times New Roman" w:cs="Times New Roman"/>
          <w:b/>
          <w:bCs/>
        </w:rPr>
        <w:t xml:space="preserve">. </w:t>
      </w:r>
      <w:r w:rsidRPr="0071274E">
        <w:rPr>
          <w:rFonts w:ascii="Times New Roman" w:hAnsi="Times New Roman" w:cs="Times New Roman"/>
          <w:b/>
        </w:rPr>
        <w:t xml:space="preserve"> </w:t>
      </w:r>
      <w:r w:rsidR="002E699F" w:rsidRPr="0071274E">
        <w:rPr>
          <w:rFonts w:ascii="Times New Roman" w:hAnsi="Times New Roman" w:cs="Times New Roman"/>
          <w:bCs/>
        </w:rPr>
        <w:t>Н</w:t>
      </w:r>
      <w:r w:rsidRPr="0071274E">
        <w:rPr>
          <w:rFonts w:ascii="Times New Roman" w:hAnsi="Times New Roman" w:cs="Times New Roman"/>
          <w:bCs/>
        </w:rPr>
        <w:t>азив и ознака из општег речника набавки:</w:t>
      </w:r>
      <w:r w:rsidRPr="0071274E">
        <w:rPr>
          <w:rFonts w:ascii="Times New Roman" w:hAnsi="Times New Roman" w:cs="Times New Roman"/>
          <w:b/>
          <w:lang w:val="sr-Cyrl-CS"/>
        </w:rPr>
        <w:t xml:space="preserve"> </w:t>
      </w:r>
      <w:r w:rsidR="0071274E" w:rsidRPr="0071274E">
        <w:rPr>
          <w:rFonts w:ascii="Times New Roman" w:hAnsi="Times New Roman" w:cs="Times New Roman"/>
          <w:color w:val="000000"/>
          <w:szCs w:val="24"/>
        </w:rPr>
        <w:t>33141800</w:t>
      </w:r>
      <w:r w:rsidR="0071274E" w:rsidRPr="0071274E">
        <w:rPr>
          <w:rFonts w:ascii="Times New Roman" w:hAnsi="Times New Roman" w:cs="Times New Roman"/>
          <w:color w:val="000000"/>
          <w:szCs w:val="24"/>
          <w:lang w:val="hu-HU"/>
        </w:rPr>
        <w:t xml:space="preserve"> – </w:t>
      </w:r>
      <w:r w:rsidR="0071274E" w:rsidRPr="0071274E">
        <w:rPr>
          <w:rFonts w:ascii="Times New Roman" w:hAnsi="Times New Roman" w:cs="Times New Roman"/>
          <w:color w:val="000000"/>
          <w:szCs w:val="24"/>
        </w:rPr>
        <w:t>Зубарски потрошни материјали</w:t>
      </w:r>
    </w:p>
    <w:p w:rsidR="00A73F6D" w:rsidRPr="00422AC6" w:rsidRDefault="00A73F6D" w:rsidP="00A73F6D">
      <w:pPr>
        <w:widowControl w:val="0"/>
        <w:overflowPunct w:val="0"/>
        <w:autoSpaceDE w:val="0"/>
        <w:spacing w:line="235" w:lineRule="auto"/>
        <w:ind w:right="-57"/>
        <w:rPr>
          <w:iCs/>
          <w:lang w:val="sr-Cyrl-CS"/>
        </w:rPr>
      </w:pPr>
      <w:r>
        <w:rPr>
          <w:bCs/>
        </w:rPr>
        <w:t>за потребе Дома здравља Кањижа,  Карађорђева 53., Кањижа .</w:t>
      </w:r>
    </w:p>
    <w:p w:rsidR="00A73F6D" w:rsidRDefault="00A73F6D" w:rsidP="00A73F6D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lang w:val="sr-Cyrl-CS"/>
        </w:rPr>
      </w:pPr>
      <w:r w:rsidRPr="00EC76B8">
        <w:t xml:space="preserve">Средства за предметну јавну набавку </w:t>
      </w:r>
      <w:r w:rsidRPr="00EC76B8">
        <w:rPr>
          <w:lang w:val="sr-Cyrl-CS"/>
        </w:rPr>
        <w:t>опредељена су Финансијским</w:t>
      </w:r>
      <w:r>
        <w:rPr>
          <w:lang w:val="sr-Cyrl-CS"/>
        </w:rPr>
        <w:t xml:space="preserve"> планом и Планом набавки за 201</w:t>
      </w:r>
      <w:r>
        <w:t>8</w:t>
      </w:r>
      <w:r>
        <w:rPr>
          <w:lang w:val="sr-Cyrl-CS"/>
        </w:rPr>
        <w:t xml:space="preserve">. годину Наручиоца – </w:t>
      </w:r>
      <w:r>
        <w:t>Дома здравља Кањижа</w:t>
      </w:r>
      <w:r w:rsidRPr="00EC76B8">
        <w:rPr>
          <w:lang w:val="sr-Cyrl-CS"/>
        </w:rPr>
        <w:t>.</w:t>
      </w:r>
    </w:p>
    <w:p w:rsidR="002E699F" w:rsidRDefault="002E699F" w:rsidP="002E699F">
      <w:pPr>
        <w:pStyle w:val="Paragraf"/>
        <w:spacing w:before="0"/>
        <w:ind w:firstLine="0"/>
        <w:rPr>
          <w:rFonts w:ascii="Times New Roman" w:hAnsi="Times New Roman"/>
          <w:b/>
          <w:lang/>
        </w:rPr>
      </w:pPr>
      <w:r w:rsidRPr="00EC76B8">
        <w:rPr>
          <w:rFonts w:ascii="Times New Roman" w:hAnsi="Times New Roman"/>
          <w:sz w:val="24"/>
          <w:lang w:val="sr-Cyrl-CS"/>
        </w:rPr>
        <w:t xml:space="preserve">Процењена вредност јавне набавке без обрачунатог пореза на додату вредност, </w:t>
      </w:r>
      <w:r w:rsidRPr="00EC76B8">
        <w:rPr>
          <w:rFonts w:ascii="Times New Roman" w:hAnsi="Times New Roman"/>
          <w:b/>
          <w:sz w:val="24"/>
          <w:lang w:val="sr-Cyrl-CS"/>
        </w:rPr>
        <w:t>укупно износи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="0071274E">
        <w:rPr>
          <w:rFonts w:ascii="Times New Roman" w:hAnsi="Times New Roman"/>
          <w:b/>
          <w:sz w:val="24"/>
          <w:lang w:val="sr-Cyrl-CS"/>
        </w:rPr>
        <w:t>645.000,00</w:t>
      </w:r>
      <w:r>
        <w:rPr>
          <w:rFonts w:ascii="Times New Roman" w:hAnsi="Times New Roman"/>
          <w:b/>
        </w:rPr>
        <w:t xml:space="preserve"> </w:t>
      </w:r>
      <w:r w:rsidRPr="00943FE4">
        <w:rPr>
          <w:rFonts w:ascii="Times New Roman" w:hAnsi="Times New Roman"/>
          <w:b/>
        </w:rPr>
        <w:t>динара</w:t>
      </w:r>
      <w:r>
        <w:rPr>
          <w:rFonts w:ascii="Times New Roman" w:hAnsi="Times New Roman"/>
          <w:b/>
        </w:rPr>
        <w:t>.</w:t>
      </w:r>
    </w:p>
    <w:p w:rsidR="0071274E" w:rsidRDefault="0071274E" w:rsidP="002E699F">
      <w:pPr>
        <w:pStyle w:val="Paragraf"/>
        <w:spacing w:before="0"/>
        <w:ind w:firstLine="0"/>
        <w:rPr>
          <w:rFonts w:ascii="Times New Roman" w:hAnsi="Times New Roman"/>
          <w:b/>
          <w:lang/>
        </w:rPr>
      </w:pPr>
    </w:p>
    <w:p w:rsidR="0071274E" w:rsidRDefault="0071274E" w:rsidP="0071274E">
      <w:pPr>
        <w:ind w:firstLine="708"/>
        <w:jc w:val="both"/>
        <w:rPr>
          <w:lang w:val="sr-Cyrl-CS"/>
        </w:rPr>
      </w:pPr>
      <w:r w:rsidRPr="008B22DE">
        <w:t>Укупан број поднетих понуда: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</w:rPr>
        <w:t>3</w:t>
      </w:r>
      <w:r>
        <w:rPr>
          <w:sz w:val="32"/>
          <w:szCs w:val="32"/>
          <w:lang w:val="sr-Cyrl-CS"/>
        </w:rPr>
        <w:t xml:space="preserve"> (</w:t>
      </w:r>
      <w:r>
        <w:rPr>
          <w:sz w:val="32"/>
          <w:szCs w:val="32"/>
        </w:rPr>
        <w:t>три</w:t>
      </w:r>
      <w:r>
        <w:rPr>
          <w:sz w:val="32"/>
          <w:szCs w:val="32"/>
          <w:lang w:val="sr-Cyrl-CS"/>
        </w:rPr>
        <w:t>).</w:t>
      </w:r>
      <w:r w:rsidRPr="005D525E">
        <w:rPr>
          <w:sz w:val="28"/>
          <w:szCs w:val="28"/>
        </w:rPr>
        <w:t xml:space="preserve"> </w:t>
      </w: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Pr="00140554">
        <w:t xml:space="preserve"> понуђача </w:t>
      </w:r>
      <w:r>
        <w:rPr>
          <w:lang w:val="sr-Cyrl-CS"/>
        </w:rPr>
        <w:t>:</w:t>
      </w:r>
    </w:p>
    <w:p w:rsidR="0071274E" w:rsidRDefault="0071274E" w:rsidP="0071274E">
      <w:pPr>
        <w:jc w:val="both"/>
        <w:rPr>
          <w:lang w:val="sr-Cyrl-CS"/>
        </w:rPr>
      </w:pPr>
    </w:p>
    <w:p w:rsidR="0071274E" w:rsidRDefault="0071274E" w:rsidP="0071274E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NEO YU-DENT“ DOO., Владике Ћирића 27., 21000 НОВИ САД</w:t>
      </w:r>
    </w:p>
    <w:p w:rsidR="0071274E" w:rsidRPr="00F15BDA" w:rsidRDefault="0071274E" w:rsidP="0071274E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LEVIFARM“ DOO., Зрмањска 41/1., 11000 БЕОГРАД</w:t>
      </w:r>
    </w:p>
    <w:p w:rsidR="0071274E" w:rsidRDefault="0071274E" w:rsidP="0071274E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VETMETAL“ DOO., Савска 33/II., 11000 БЕОГРАД</w:t>
      </w:r>
    </w:p>
    <w:p w:rsidR="0071274E" w:rsidRPr="00140554" w:rsidRDefault="0071274E" w:rsidP="0071274E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</w:p>
    <w:p w:rsidR="0071274E" w:rsidRDefault="0071274E" w:rsidP="0071274E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71274E" w:rsidRDefault="0071274E" w:rsidP="0071274E">
      <w:pPr>
        <w:ind w:firstLine="708"/>
        <w:rPr>
          <w:lang w:val="sr-Cyrl-CS"/>
        </w:rPr>
      </w:pPr>
    </w:p>
    <w:p w:rsidR="0071274E" w:rsidRDefault="0071274E" w:rsidP="0071274E">
      <w:pPr>
        <w:ind w:firstLine="708"/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 xml:space="preserve">. </w:t>
      </w:r>
      <w:r>
        <w:rPr>
          <w:lang w:val="sr-Cyrl-CS"/>
        </w:rPr>
        <w:t>Закона о јавним набавкама потрдили изјавом према датој конкурсној документацији</w:t>
      </w:r>
    </w:p>
    <w:p w:rsidR="0071274E" w:rsidRDefault="0071274E" w:rsidP="0071274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:rsidR="0071274E" w:rsidRDefault="0071274E" w:rsidP="0071274E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b/>
          <w:lang w:val="sr-Cyrl-CS"/>
        </w:rPr>
      </w:pPr>
      <w:r w:rsidRPr="00E42708">
        <w:rPr>
          <w:rFonts w:ascii="Times New Roman" w:hAnsi="Times New Roman"/>
          <w:b/>
          <w:lang w:val="sr-Cyrl-CS"/>
        </w:rPr>
        <w:t>Називи, односно имена понуђача чије су понуде одбијене и разлози за њихово одбијање:</w:t>
      </w:r>
      <w:r>
        <w:rPr>
          <w:rFonts w:ascii="Times New Roman" w:hAnsi="Times New Roman"/>
          <w:b/>
          <w:lang w:val="sr-Cyrl-CS"/>
        </w:rPr>
        <w:t xml:space="preserve"> НЕМА</w:t>
      </w:r>
    </w:p>
    <w:p w:rsidR="0071274E" w:rsidRPr="0071274E" w:rsidRDefault="0071274E" w:rsidP="0071274E">
      <w:pPr>
        <w:pStyle w:val="Listaszerbekezds"/>
        <w:ind w:left="66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b/>
          <w:lang w:val="sr-Cyrl-CS"/>
        </w:rPr>
        <w:t xml:space="preserve">Понуђач </w:t>
      </w: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NEO YU-DENT“ DOO., је послао захтев за додатно појашњење</w:t>
      </w:r>
      <w:r>
        <w:rPr>
          <w:rFonts w:ascii="Times New Roman" w:hAnsi="Times New Roman"/>
          <w:b/>
          <w:lang w:val="sr-Cyrl-CS"/>
        </w:rPr>
        <w:t xml:space="preserve"> </w:t>
      </w:r>
      <w:r w:rsidRPr="00D367D5">
        <w:rPr>
          <w:rFonts w:ascii="Times New Roman" w:hAnsi="Times New Roman"/>
          <w:lang w:val="sr-Cyrl-CS"/>
        </w:rPr>
        <w:t>појединих партија из понуде понуђача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VETMETAL“ DOO.</w:t>
      </w:r>
    </w:p>
    <w:p w:rsidR="0071274E" w:rsidRDefault="0071274E" w:rsidP="0071274E">
      <w:pPr>
        <w:pStyle w:val="Listaszerbekezds"/>
        <w:ind w:left="660"/>
        <w:jc w:val="both"/>
        <w:rPr>
          <w:rFonts w:ascii="Times New Roman" w:hAnsi="Times New Roman"/>
          <w:lang w:val="sr-Cyrl-CS"/>
        </w:rPr>
      </w:pPr>
      <w:r w:rsidRPr="00D367D5">
        <w:rPr>
          <w:rFonts w:ascii="Times New Roman" w:hAnsi="Times New Roman"/>
          <w:lang w:val="sr-Cyrl-CS"/>
        </w:rPr>
        <w:lastRenderedPageBreak/>
        <w:t>Наручилац је проследио захтев за додатно појашњење понуђачу дана 22.05.2018. године, на шта је он одговорио дана 24.05.2018. године.</w:t>
      </w:r>
      <w:r>
        <w:rPr>
          <w:rFonts w:ascii="Times New Roman" w:hAnsi="Times New Roman"/>
          <w:lang w:val="sr-Cyrl-CS"/>
        </w:rPr>
        <w:t xml:space="preserve"> наручилац је проследио одговор на захтев другом понуђачу дана 25.05.2018. године.</w:t>
      </w:r>
    </w:p>
    <w:p w:rsidR="0071274E" w:rsidRPr="00D367D5" w:rsidRDefault="0071274E" w:rsidP="0071274E">
      <w:pPr>
        <w:pStyle w:val="Listaszerbekezds"/>
        <w:ind w:left="660"/>
        <w:jc w:val="both"/>
        <w:rPr>
          <w:rFonts w:ascii="Times New Roman" w:hAnsi="Times New Roman"/>
        </w:rPr>
      </w:pPr>
    </w:p>
    <w:p w:rsidR="0071274E" w:rsidRPr="004D7795" w:rsidRDefault="0071274E" w:rsidP="0071274E">
      <w:pPr>
        <w:jc w:val="both"/>
        <w:rPr>
          <w:b/>
          <w:lang w:val="sr-Cyrl-CS"/>
        </w:rPr>
      </w:pPr>
      <w:r w:rsidRPr="004D7795">
        <w:rPr>
          <w:b/>
          <w:lang w:val="sr-Cyrl-CS"/>
        </w:rPr>
        <w:t>Текст захтева за додатно појашњење:</w:t>
      </w:r>
    </w:p>
    <w:p w:rsidR="0071274E" w:rsidRDefault="0071274E" w:rsidP="0071274E">
      <w:pPr>
        <w:jc w:val="both"/>
        <w:rPr>
          <w:lang w:val="sr-Cyrl-CS"/>
        </w:rPr>
      </w:pPr>
    </w:p>
    <w:p w:rsidR="0071274E" w:rsidRPr="000606EF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Партија 2- величина</w:t>
      </w:r>
      <w:r w:rsidRPr="00F052E4">
        <w:rPr>
          <w:rFonts w:ascii="Times New Roman" w:hAnsi="Times New Roman"/>
        </w:rPr>
        <w:t xml:space="preserve"> паковања</w:t>
      </w:r>
      <w:r>
        <w:rPr>
          <w:rFonts w:ascii="Times New Roman" w:hAnsi="Times New Roman"/>
        </w:rPr>
        <w:t xml:space="preserve"> </w:t>
      </w:r>
      <w:r w:rsidRPr="00F052E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F052E4">
        <w:rPr>
          <w:rFonts w:ascii="Times New Roman" w:hAnsi="Times New Roman"/>
        </w:rPr>
        <w:t>доказ извод из каталога</w:t>
      </w:r>
      <w:r>
        <w:rPr>
          <w:rFonts w:ascii="Times New Roman" w:hAnsi="Times New Roman"/>
        </w:rPr>
        <w:t xml:space="preserve"> !</w:t>
      </w:r>
    </w:p>
    <w:p w:rsidR="0071274E" w:rsidRPr="0091704E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 w:rsidRPr="00F052E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F052E4">
        <w:rPr>
          <w:rFonts w:ascii="Times New Roman" w:hAnsi="Times New Roman"/>
        </w:rPr>
        <w:t xml:space="preserve">Партија </w:t>
      </w:r>
      <w:r>
        <w:rPr>
          <w:rFonts w:ascii="Times New Roman" w:hAnsi="Times New Roman"/>
        </w:rPr>
        <w:t>14-нереално ниска цена. Молимо дајте образложење !</w:t>
      </w:r>
    </w:p>
    <w:p w:rsidR="0071274E" w:rsidRPr="0091704E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Партије 15 и</w:t>
      </w:r>
      <w:r w:rsidRPr="00F052E4">
        <w:rPr>
          <w:rFonts w:ascii="Times New Roman" w:hAnsi="Times New Roman"/>
        </w:rPr>
        <w:t xml:space="preserve"> 16-</w:t>
      </w:r>
      <w:r>
        <w:rPr>
          <w:rFonts w:ascii="Times New Roman" w:hAnsi="Times New Roman"/>
        </w:rPr>
        <w:t xml:space="preserve"> Колико</w:t>
      </w:r>
      <w:r w:rsidRPr="00F052E4">
        <w:rPr>
          <w:rFonts w:ascii="Times New Roman" w:hAnsi="Times New Roman"/>
        </w:rPr>
        <w:t xml:space="preserve"> % сребра</w:t>
      </w:r>
      <w:r>
        <w:rPr>
          <w:rFonts w:ascii="Times New Roman" w:hAnsi="Times New Roman"/>
        </w:rPr>
        <w:t xml:space="preserve"> садржи </w:t>
      </w:r>
      <w:r w:rsidRPr="00F052E4">
        <w:rPr>
          <w:rFonts w:ascii="Times New Roman" w:hAnsi="Times New Roman"/>
        </w:rPr>
        <w:t>-извод из каталога</w:t>
      </w:r>
      <w:r>
        <w:rPr>
          <w:rFonts w:ascii="Times New Roman" w:hAnsi="Times New Roman"/>
        </w:rPr>
        <w:t xml:space="preserve"> !</w:t>
      </w:r>
    </w:p>
    <w:p w:rsidR="0071274E" w:rsidRPr="0091704E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 w:rsidRPr="00F052E4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F052E4">
        <w:rPr>
          <w:rFonts w:ascii="Times New Roman" w:hAnsi="Times New Roman"/>
        </w:rPr>
        <w:t>Патија 17а/б- нереално ниска цена</w:t>
      </w:r>
      <w:r>
        <w:rPr>
          <w:rFonts w:ascii="Times New Roman" w:hAnsi="Times New Roman"/>
        </w:rPr>
        <w:t xml:space="preserve"> – Молимо Вас за образложење !</w:t>
      </w:r>
    </w:p>
    <w:p w:rsidR="0071274E" w:rsidRPr="00AA66AA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 w:rsidRPr="00F052E4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F052E4">
        <w:rPr>
          <w:rFonts w:ascii="Times New Roman" w:hAnsi="Times New Roman"/>
        </w:rPr>
        <w:t>Партија 18-нереално ниска цена- вер</w:t>
      </w:r>
      <w:r>
        <w:rPr>
          <w:rFonts w:ascii="Times New Roman" w:hAnsi="Times New Roman"/>
        </w:rPr>
        <w:t>оватно је дата за 1 кг.?</w:t>
      </w:r>
    </w:p>
    <w:p w:rsidR="0071274E" w:rsidRPr="00AA66AA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 w:rsidRPr="00F052E4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Pr="00F052E4">
        <w:rPr>
          <w:rFonts w:ascii="Times New Roman" w:hAnsi="Times New Roman"/>
        </w:rPr>
        <w:t>Патија 25-нереално ниска цена- вероватно је за паковање од 0,5 л</w:t>
      </w:r>
      <w:r>
        <w:rPr>
          <w:rFonts w:ascii="Times New Roman" w:hAnsi="Times New Roman"/>
        </w:rPr>
        <w:t>.?</w:t>
      </w:r>
    </w:p>
    <w:p w:rsidR="0071274E" w:rsidRPr="0091704E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 w:rsidRPr="00F052E4">
        <w:rPr>
          <w:rFonts w:ascii="Times New Roman" w:hAnsi="Times New Roman"/>
        </w:rPr>
        <w:t>7.</w:t>
      </w:r>
      <w:r>
        <w:rPr>
          <w:rFonts w:ascii="Times New Roman" w:hAnsi="Times New Roman"/>
        </w:rPr>
        <w:t xml:space="preserve"> </w:t>
      </w:r>
      <w:r w:rsidRPr="00F052E4">
        <w:rPr>
          <w:rFonts w:ascii="Times New Roman" w:hAnsi="Times New Roman"/>
        </w:rPr>
        <w:t>Партија 27- кој</w:t>
      </w:r>
      <w:r>
        <w:rPr>
          <w:rFonts w:ascii="Times New Roman" w:hAnsi="Times New Roman"/>
        </w:rPr>
        <w:t>и је материјал понуђен и да ли</w:t>
      </w:r>
      <w:r w:rsidRPr="00F052E4">
        <w:rPr>
          <w:rFonts w:ascii="Times New Roman" w:hAnsi="Times New Roman"/>
        </w:rPr>
        <w:t xml:space="preserve"> садржи уље каранфилића- </w:t>
      </w:r>
      <w:r>
        <w:rPr>
          <w:rFonts w:ascii="Times New Roman" w:hAnsi="Times New Roman"/>
        </w:rPr>
        <w:t xml:space="preserve"> Молим Вас дајте </w:t>
      </w:r>
      <w:r w:rsidRPr="00F052E4">
        <w:rPr>
          <w:rFonts w:ascii="Times New Roman" w:hAnsi="Times New Roman"/>
        </w:rPr>
        <w:t>извод из каталога или узорак</w:t>
      </w:r>
      <w:r>
        <w:rPr>
          <w:rFonts w:ascii="Times New Roman" w:hAnsi="Times New Roman"/>
        </w:rPr>
        <w:t xml:space="preserve"> !</w:t>
      </w:r>
    </w:p>
    <w:p w:rsidR="0071274E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 w:rsidRPr="00F052E4">
        <w:rPr>
          <w:rFonts w:ascii="Times New Roman" w:hAnsi="Times New Roman"/>
        </w:rPr>
        <w:t>8.</w:t>
      </w:r>
      <w:r>
        <w:rPr>
          <w:rFonts w:ascii="Times New Roman" w:hAnsi="Times New Roman"/>
        </w:rPr>
        <w:t xml:space="preserve"> </w:t>
      </w:r>
      <w:r w:rsidRPr="00F052E4">
        <w:rPr>
          <w:rFonts w:ascii="Times New Roman" w:hAnsi="Times New Roman"/>
        </w:rPr>
        <w:t>Партија 36-нереално ниска цена</w:t>
      </w:r>
      <w:r>
        <w:rPr>
          <w:rFonts w:ascii="Times New Roman" w:hAnsi="Times New Roman"/>
        </w:rPr>
        <w:t>. Молим образложење !</w:t>
      </w:r>
      <w:r w:rsidRPr="00F052E4">
        <w:rPr>
          <w:rFonts w:ascii="Times New Roman" w:hAnsi="Times New Roman"/>
        </w:rPr>
        <w:t xml:space="preserve"> </w:t>
      </w:r>
    </w:p>
    <w:p w:rsidR="0071274E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 w:rsidRPr="00F052E4">
        <w:rPr>
          <w:rFonts w:ascii="Times New Roman" w:hAnsi="Times New Roman"/>
        </w:rPr>
        <w:t>9.</w:t>
      </w:r>
      <w:r>
        <w:rPr>
          <w:rFonts w:ascii="Times New Roman" w:hAnsi="Times New Roman"/>
        </w:rPr>
        <w:t xml:space="preserve"> Партија 40 а/б-овде није понуђ</w:t>
      </w:r>
      <w:r w:rsidRPr="00F052E4">
        <w:rPr>
          <w:rFonts w:ascii="Times New Roman" w:hAnsi="Times New Roman"/>
        </w:rPr>
        <w:t>ен композит који је захтеван под ставком 40.б-молимо</w:t>
      </w:r>
      <w:r>
        <w:rPr>
          <w:rFonts w:ascii="Times New Roman" w:hAnsi="Times New Roman"/>
        </w:rPr>
        <w:t xml:space="preserve"> наведите ,који је композит понуђен и</w:t>
      </w:r>
      <w:r w:rsidRPr="00F052E4">
        <w:rPr>
          <w:rFonts w:ascii="Times New Roman" w:hAnsi="Times New Roman"/>
        </w:rPr>
        <w:t xml:space="preserve"> какву палету боја има</w:t>
      </w:r>
      <w:r>
        <w:rPr>
          <w:rFonts w:ascii="Times New Roman" w:hAnsi="Times New Roman"/>
        </w:rPr>
        <w:t>!</w:t>
      </w:r>
    </w:p>
    <w:p w:rsidR="0071274E" w:rsidRPr="000606EF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 w:rsidRPr="00F052E4">
        <w:rPr>
          <w:rFonts w:ascii="Times New Roman" w:hAnsi="Times New Roman"/>
        </w:rPr>
        <w:t>10.Партија 42</w:t>
      </w:r>
      <w:r>
        <w:rPr>
          <w:rFonts w:ascii="Times New Roman" w:hAnsi="Times New Roman"/>
        </w:rPr>
        <w:t>.</w:t>
      </w:r>
      <w:r w:rsidRPr="00F052E4">
        <w:rPr>
          <w:rFonts w:ascii="Times New Roman" w:hAnsi="Times New Roman"/>
        </w:rPr>
        <w:t>- какво</w:t>
      </w:r>
      <w:r>
        <w:rPr>
          <w:rFonts w:ascii="Times New Roman" w:hAnsi="Times New Roman"/>
        </w:rPr>
        <w:t xml:space="preserve"> је паковање понуђено ?</w:t>
      </w:r>
    </w:p>
    <w:p w:rsidR="0071274E" w:rsidRPr="001F649D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11.Партија 56 а</w:t>
      </w:r>
      <w:r w:rsidRPr="00F052E4">
        <w:rPr>
          <w:rFonts w:ascii="Times New Roman" w:hAnsi="Times New Roman"/>
        </w:rPr>
        <w:t xml:space="preserve">/б- </w:t>
      </w:r>
      <w:r>
        <w:rPr>
          <w:rFonts w:ascii="Times New Roman" w:hAnsi="Times New Roman"/>
        </w:rPr>
        <w:t xml:space="preserve">какво </w:t>
      </w:r>
      <w:r w:rsidRPr="00F052E4">
        <w:rPr>
          <w:rFonts w:ascii="Times New Roman" w:hAnsi="Times New Roman"/>
        </w:rPr>
        <w:t xml:space="preserve">паковање </w:t>
      </w:r>
      <w:r>
        <w:rPr>
          <w:rFonts w:ascii="Times New Roman" w:hAnsi="Times New Roman"/>
        </w:rPr>
        <w:t>је понуђено</w:t>
      </w:r>
      <w:r w:rsidRPr="00F052E4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</w:t>
      </w:r>
      <w:r w:rsidRPr="00F052E4">
        <w:rPr>
          <w:rFonts w:ascii="Times New Roman" w:hAnsi="Times New Roman"/>
        </w:rPr>
        <w:t>нереалн</w:t>
      </w:r>
      <w:r>
        <w:rPr>
          <w:rFonts w:ascii="Times New Roman" w:hAnsi="Times New Roman"/>
        </w:rPr>
        <w:t xml:space="preserve">о ниска цена. Молим образложење ! </w:t>
      </w:r>
    </w:p>
    <w:p w:rsidR="0071274E" w:rsidRPr="008B5379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</w:rPr>
      </w:pPr>
      <w:r w:rsidRPr="00F052E4">
        <w:rPr>
          <w:rFonts w:ascii="Times New Roman" w:hAnsi="Times New Roman"/>
        </w:rPr>
        <w:t>12.Партија 59-</w:t>
      </w:r>
      <w:r>
        <w:rPr>
          <w:rFonts w:ascii="Times New Roman" w:hAnsi="Times New Roman"/>
        </w:rPr>
        <w:t xml:space="preserve"> какво</w:t>
      </w:r>
      <w:r w:rsidRPr="00F052E4">
        <w:rPr>
          <w:rFonts w:ascii="Times New Roman" w:hAnsi="Times New Roman"/>
        </w:rPr>
        <w:t xml:space="preserve"> паковање </w:t>
      </w:r>
      <w:r>
        <w:rPr>
          <w:rFonts w:ascii="Times New Roman" w:hAnsi="Times New Roman"/>
        </w:rPr>
        <w:t>је понуђено? Пошаљите нам узорак !</w:t>
      </w:r>
    </w:p>
    <w:p w:rsidR="0071274E" w:rsidRDefault="0071274E" w:rsidP="0071274E">
      <w:pPr>
        <w:pStyle w:val="Listaszerbekezds"/>
        <w:spacing w:before="100" w:beforeAutospacing="1" w:after="100" w:afterAutospacing="1"/>
        <w:jc w:val="both"/>
        <w:rPr>
          <w:rFonts w:ascii="Times New Roman" w:hAnsi="Times New Roman"/>
          <w:lang/>
        </w:rPr>
      </w:pPr>
      <w:r w:rsidRPr="00F052E4">
        <w:rPr>
          <w:rFonts w:ascii="Times New Roman" w:hAnsi="Times New Roman"/>
        </w:rPr>
        <w:t xml:space="preserve">13.Партија 60-ово није цена за карбидну фрезу,већ </w:t>
      </w:r>
      <w:r>
        <w:rPr>
          <w:rFonts w:ascii="Times New Roman" w:hAnsi="Times New Roman"/>
        </w:rPr>
        <w:t xml:space="preserve">за </w:t>
      </w:r>
      <w:r w:rsidRPr="00F052E4">
        <w:rPr>
          <w:rFonts w:ascii="Times New Roman" w:hAnsi="Times New Roman"/>
        </w:rPr>
        <w:t>че</w:t>
      </w:r>
      <w:r>
        <w:rPr>
          <w:rFonts w:ascii="Times New Roman" w:hAnsi="Times New Roman"/>
        </w:rPr>
        <w:t>личну. Молимо Вас дајте доказ. или пошаљите узорак !</w:t>
      </w:r>
    </w:p>
    <w:p w:rsidR="0071274E" w:rsidRPr="004D7795" w:rsidRDefault="0071274E" w:rsidP="0071274E">
      <w:pPr>
        <w:spacing w:before="100" w:beforeAutospacing="1" w:after="100" w:afterAutospacing="1"/>
        <w:jc w:val="both"/>
        <w:rPr>
          <w:b/>
          <w:lang/>
        </w:rPr>
      </w:pPr>
      <w:r w:rsidRPr="004D7795">
        <w:rPr>
          <w:b/>
          <w:lang/>
        </w:rPr>
        <w:t>Одговори:</w:t>
      </w:r>
    </w:p>
    <w:p w:rsidR="0071274E" w:rsidRPr="004D7795" w:rsidRDefault="0071274E" w:rsidP="0071274E">
      <w:pPr>
        <w:pStyle w:val="Nincstrkz"/>
        <w:rPr>
          <w:rFonts w:ascii="Times New Roman" w:hAnsi="Times New Roman" w:cs="Times New Roman"/>
          <w:lang/>
        </w:rPr>
      </w:pPr>
      <w:r w:rsidRPr="004D7795">
        <w:rPr>
          <w:rFonts w:ascii="Times New Roman" w:hAnsi="Times New Roman" w:cs="Times New Roman"/>
          <w:lang/>
        </w:rPr>
        <w:t>Партија 2. Понуђен је препарат произвођача Владмива. Извод из каталога.</w:t>
      </w:r>
    </w:p>
    <w:p w:rsidR="0071274E" w:rsidRPr="004D7795" w:rsidRDefault="0071274E" w:rsidP="0071274E">
      <w:pPr>
        <w:pStyle w:val="Nincstrkz"/>
        <w:rPr>
          <w:rFonts w:ascii="Times New Roman" w:hAnsi="Times New Roman" w:cs="Times New Roman"/>
          <w:lang/>
        </w:rPr>
      </w:pPr>
      <w:r w:rsidRPr="004D7795">
        <w:rPr>
          <w:rFonts w:ascii="Times New Roman" w:hAnsi="Times New Roman" w:cs="Times New Roman"/>
          <w:lang/>
        </w:rPr>
        <w:t>Партија 14. Цена је дата за турбинске  борере произвођача Цолтене  И цена је у реду.</w:t>
      </w:r>
    </w:p>
    <w:p w:rsidR="0071274E" w:rsidRPr="004D7795" w:rsidRDefault="0071274E" w:rsidP="0071274E">
      <w:pPr>
        <w:pStyle w:val="Nincstrkz"/>
        <w:rPr>
          <w:rFonts w:ascii="Times New Roman" w:hAnsi="Times New Roman" w:cs="Times New Roman"/>
          <w:lang/>
        </w:rPr>
      </w:pPr>
      <w:r w:rsidRPr="004D7795">
        <w:rPr>
          <w:rFonts w:ascii="Times New Roman" w:hAnsi="Times New Roman" w:cs="Times New Roman"/>
          <w:lang/>
        </w:rPr>
        <w:t>Партије 15 И 16. Амалгам садржи 50% Аг . извод из каталога</w:t>
      </w:r>
    </w:p>
    <w:p w:rsidR="0071274E" w:rsidRPr="004D7795" w:rsidRDefault="0071274E" w:rsidP="0071274E">
      <w:pPr>
        <w:pStyle w:val="Nincstrkz"/>
        <w:rPr>
          <w:rFonts w:ascii="Times New Roman" w:hAnsi="Times New Roman" w:cs="Times New Roman"/>
          <w:lang/>
        </w:rPr>
      </w:pPr>
      <w:r w:rsidRPr="004D7795">
        <w:rPr>
          <w:rFonts w:ascii="Times New Roman" w:hAnsi="Times New Roman" w:cs="Times New Roman"/>
          <w:lang/>
        </w:rPr>
        <w:t>Партија 18. Дата је цена за тражено паковање од 1,5 кг</w:t>
      </w:r>
    </w:p>
    <w:p w:rsidR="0071274E" w:rsidRPr="004D7795" w:rsidRDefault="0071274E" w:rsidP="0071274E">
      <w:pPr>
        <w:pStyle w:val="Nincstrkz"/>
        <w:rPr>
          <w:rFonts w:ascii="Times New Roman" w:hAnsi="Times New Roman" w:cs="Times New Roman"/>
          <w:lang/>
        </w:rPr>
      </w:pPr>
      <w:r w:rsidRPr="004D7795">
        <w:rPr>
          <w:rFonts w:ascii="Times New Roman" w:hAnsi="Times New Roman" w:cs="Times New Roman"/>
          <w:lang/>
        </w:rPr>
        <w:t>Партија 25. Дата је цена за 1л</w:t>
      </w:r>
    </w:p>
    <w:p w:rsidR="0071274E" w:rsidRPr="004D7795" w:rsidRDefault="0071274E" w:rsidP="0071274E">
      <w:pPr>
        <w:pStyle w:val="Nincstrkz"/>
        <w:rPr>
          <w:rFonts w:ascii="Times New Roman" w:hAnsi="Times New Roman" w:cs="Times New Roman"/>
          <w:lang/>
        </w:rPr>
      </w:pPr>
      <w:r w:rsidRPr="004D7795">
        <w:rPr>
          <w:rFonts w:ascii="Times New Roman" w:hAnsi="Times New Roman" w:cs="Times New Roman"/>
          <w:lang/>
        </w:rPr>
        <w:t>Партија 27. Понуђен је препарат произвођача Превест, Зитемп, каталог</w:t>
      </w:r>
    </w:p>
    <w:p w:rsidR="0071274E" w:rsidRPr="004D7795" w:rsidRDefault="0071274E" w:rsidP="0071274E">
      <w:pPr>
        <w:pStyle w:val="Nincstrkz"/>
        <w:rPr>
          <w:rFonts w:ascii="Times New Roman" w:hAnsi="Times New Roman" w:cs="Times New Roman"/>
          <w:lang/>
        </w:rPr>
      </w:pPr>
      <w:r w:rsidRPr="004D7795">
        <w:rPr>
          <w:rFonts w:ascii="Times New Roman" w:hAnsi="Times New Roman" w:cs="Times New Roman"/>
          <w:lang/>
        </w:rPr>
        <w:t>Партија 36. Дата је реална цена.</w:t>
      </w:r>
    </w:p>
    <w:p w:rsidR="0071274E" w:rsidRPr="004D7795" w:rsidRDefault="0071274E" w:rsidP="0071274E">
      <w:pPr>
        <w:pStyle w:val="Nincstrkz"/>
        <w:rPr>
          <w:rFonts w:ascii="Times New Roman" w:hAnsi="Times New Roman" w:cs="Times New Roman"/>
          <w:lang/>
        </w:rPr>
      </w:pPr>
      <w:r w:rsidRPr="004D7795">
        <w:rPr>
          <w:rFonts w:ascii="Times New Roman" w:hAnsi="Times New Roman" w:cs="Times New Roman"/>
          <w:lang/>
        </w:rPr>
        <w:t>Партија 40а  И б Понуђен је композит произвођача УАБ медицинос , боје А1,А2,А3,А3,5,Б1,Б2,Ц2,Д2,ОА2,ОА3,ЕУ</w:t>
      </w:r>
    </w:p>
    <w:p w:rsidR="0071274E" w:rsidRPr="004D7795" w:rsidRDefault="0071274E" w:rsidP="0071274E">
      <w:pPr>
        <w:pStyle w:val="Nincstrkz"/>
        <w:rPr>
          <w:rFonts w:ascii="Times New Roman" w:hAnsi="Times New Roman" w:cs="Times New Roman"/>
          <w:lang/>
        </w:rPr>
      </w:pPr>
      <w:r w:rsidRPr="004D7795">
        <w:rPr>
          <w:rFonts w:ascii="Times New Roman" w:hAnsi="Times New Roman" w:cs="Times New Roman"/>
          <w:lang/>
        </w:rPr>
        <w:t>Партија 42. Паковање је од 200ком</w:t>
      </w:r>
    </w:p>
    <w:p w:rsidR="0071274E" w:rsidRPr="004D7795" w:rsidRDefault="0071274E" w:rsidP="0071274E">
      <w:pPr>
        <w:pStyle w:val="Nincstrkz"/>
        <w:rPr>
          <w:rFonts w:ascii="Times New Roman" w:hAnsi="Times New Roman" w:cs="Times New Roman"/>
          <w:lang/>
        </w:rPr>
      </w:pPr>
      <w:r w:rsidRPr="004D7795">
        <w:rPr>
          <w:rFonts w:ascii="Times New Roman" w:hAnsi="Times New Roman" w:cs="Times New Roman"/>
          <w:lang/>
        </w:rPr>
        <w:t>Партија 59. Понуђено је паковање од 10 штапића.</w:t>
      </w:r>
    </w:p>
    <w:p w:rsidR="0071274E" w:rsidRDefault="0071274E" w:rsidP="0071274E">
      <w:pPr>
        <w:pStyle w:val="Nincstrkz"/>
        <w:rPr>
          <w:rFonts w:ascii="Times New Roman" w:hAnsi="Times New Roman"/>
          <w:lang/>
        </w:rPr>
      </w:pPr>
      <w:r w:rsidRPr="004D7795">
        <w:rPr>
          <w:rFonts w:ascii="Times New Roman" w:hAnsi="Times New Roman" w:cs="Times New Roman"/>
          <w:lang/>
        </w:rPr>
        <w:t>Партија 60. Дата је цена за Карбидну фрезу, а не за челичну</w:t>
      </w:r>
    </w:p>
    <w:p w:rsidR="0071274E" w:rsidRDefault="0071274E" w:rsidP="0071274E">
      <w:pPr>
        <w:pStyle w:val="Nincstrkz"/>
        <w:rPr>
          <w:rFonts w:ascii="Times New Roman" w:hAnsi="Times New Roman"/>
          <w:lang/>
        </w:rPr>
      </w:pPr>
    </w:p>
    <w:p w:rsidR="0071274E" w:rsidRDefault="0071274E" w:rsidP="0071274E">
      <w:pPr>
        <w:pStyle w:val="Nincstrkz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З</w:t>
      </w:r>
      <w:r w:rsidRPr="004D7795">
        <w:rPr>
          <w:rFonts w:ascii="Times New Roman" w:hAnsi="Times New Roman"/>
          <w:lang/>
        </w:rPr>
        <w:t>а јавну набавку  3/2018 , за партију 17а смо понудили дискове за полирање од произвођача Цолтене, са припадајућом мандрелом партија 17б. Обзиром да смо за производе произвођача Цолтене ексклузивни увозници И дистрибутери , понуђена цена је сходно томе конкурентна у односу на понуђене цене других понуђача.</w:t>
      </w:r>
    </w:p>
    <w:p w:rsidR="0071274E" w:rsidRDefault="0071274E" w:rsidP="0071274E">
      <w:pPr>
        <w:pStyle w:val="Nincstrkz"/>
        <w:jc w:val="both"/>
        <w:rPr>
          <w:rFonts w:ascii="Times New Roman" w:hAnsi="Times New Roman"/>
          <w:lang/>
        </w:rPr>
      </w:pPr>
    </w:p>
    <w:p w:rsidR="0071274E" w:rsidRPr="004D7795" w:rsidRDefault="0071274E" w:rsidP="0071274E">
      <w:pPr>
        <w:pStyle w:val="Nincstrkz"/>
        <w:jc w:val="both"/>
        <w:rPr>
          <w:rFonts w:ascii="Times New Roman" w:hAnsi="Times New Roman"/>
          <w:lang/>
        </w:rPr>
      </w:pPr>
      <w:r w:rsidRPr="004D7795">
        <w:rPr>
          <w:rFonts w:ascii="Times New Roman" w:hAnsi="Times New Roman"/>
          <w:lang/>
        </w:rPr>
        <w:t>За ја</w:t>
      </w:r>
      <w:r w:rsidR="008E2E7A">
        <w:rPr>
          <w:rFonts w:ascii="Times New Roman" w:hAnsi="Times New Roman"/>
          <w:lang/>
        </w:rPr>
        <w:t>вну набавку 3/2018 партије 56а и</w:t>
      </w:r>
      <w:r w:rsidRPr="004D7795">
        <w:rPr>
          <w:rFonts w:ascii="Times New Roman" w:hAnsi="Times New Roman"/>
          <w:lang/>
        </w:rPr>
        <w:t xml:space="preserve"> 56б смо понудили препарат произвођача Превест , Ендосеал сет прах И течност за припремање пасте за дефинитивно пуњење канала корена  15г + 10мл ,</w:t>
      </w:r>
      <w:r w:rsidR="008E2E7A">
        <w:rPr>
          <w:rFonts w:ascii="Times New Roman" w:hAnsi="Times New Roman"/>
          <w:lang/>
        </w:rPr>
        <w:t xml:space="preserve"> који садржи цинкоксид еугенол и</w:t>
      </w:r>
      <w:r w:rsidRPr="004D7795">
        <w:rPr>
          <w:rFonts w:ascii="Times New Roman" w:hAnsi="Times New Roman"/>
          <w:lang/>
        </w:rPr>
        <w:t xml:space="preserve"> дексаметазон, апсолутна паралела Ендометхасону.</w:t>
      </w:r>
    </w:p>
    <w:p w:rsidR="0071274E" w:rsidRPr="004D7795" w:rsidRDefault="0071274E" w:rsidP="0071274E">
      <w:pPr>
        <w:pStyle w:val="Nincstrkz"/>
        <w:jc w:val="both"/>
        <w:rPr>
          <w:rFonts w:ascii="Times New Roman" w:hAnsi="Times New Roman"/>
          <w:lang/>
        </w:rPr>
      </w:pPr>
    </w:p>
    <w:p w:rsidR="0071274E" w:rsidRPr="004D7795" w:rsidRDefault="0071274E" w:rsidP="0071274E">
      <w:pPr>
        <w:pStyle w:val="Nincstrkz"/>
        <w:jc w:val="both"/>
        <w:rPr>
          <w:rFonts w:ascii="Times New Roman" w:hAnsi="Times New Roman"/>
          <w:lang/>
        </w:rPr>
      </w:pPr>
      <w:r w:rsidRPr="004D7795">
        <w:rPr>
          <w:rFonts w:ascii="Times New Roman" w:hAnsi="Times New Roman"/>
          <w:lang/>
        </w:rPr>
        <w:lastRenderedPageBreak/>
        <w:t>Обзиром да смо за препарат</w:t>
      </w:r>
      <w:r w:rsidR="008E2E7A">
        <w:rPr>
          <w:rFonts w:ascii="Times New Roman" w:hAnsi="Times New Roman"/>
          <w:lang/>
        </w:rPr>
        <w:t>е Превест ексклузивни увозници и</w:t>
      </w:r>
      <w:r w:rsidRPr="004D7795">
        <w:rPr>
          <w:rFonts w:ascii="Times New Roman" w:hAnsi="Times New Roman"/>
          <w:lang/>
        </w:rPr>
        <w:t xml:space="preserve"> диструбутери у ситуацији смо да понудимо цену која је конкурентна у односу на понуђене цене од других понуђача.</w:t>
      </w:r>
    </w:p>
    <w:p w:rsidR="0071274E" w:rsidRPr="009122CC" w:rsidRDefault="0071274E" w:rsidP="0071274E">
      <w:pPr>
        <w:jc w:val="both"/>
        <w:rPr>
          <w:lang w:val="sr-Cyrl-CS"/>
        </w:rPr>
      </w:pPr>
    </w:p>
    <w:p w:rsidR="0071274E" w:rsidRPr="00E3153C" w:rsidRDefault="0071274E" w:rsidP="0071274E">
      <w:pPr>
        <w:pStyle w:val="Listaszerbekezds"/>
        <w:numPr>
          <w:ilvl w:val="0"/>
          <w:numId w:val="9"/>
        </w:numPr>
        <w:jc w:val="both"/>
        <w:rPr>
          <w:rFonts w:ascii="Times New Roman" w:hAnsi="Times New Roman"/>
          <w:b/>
          <w:lang w:val="sr-Latn-CS"/>
        </w:rPr>
      </w:pPr>
      <w:r w:rsidRPr="00A43D87">
        <w:rPr>
          <w:rFonts w:ascii="Times New Roman" w:hAnsi="Times New Roman"/>
          <w:b/>
          <w:lang w:val="sr-Cyrl-CS"/>
        </w:rPr>
        <w:t>Начин примене методологије доделе пондера:</w:t>
      </w:r>
    </w:p>
    <w:p w:rsidR="0071274E" w:rsidRDefault="0071274E" w:rsidP="0071274E">
      <w:pPr>
        <w:jc w:val="both"/>
        <w:rPr>
          <w:b/>
          <w:lang w:val="sr-Cyrl-CS"/>
        </w:rPr>
      </w:pPr>
    </w:p>
    <w:p w:rsidR="0071274E" w:rsidRPr="00E3153C" w:rsidRDefault="0071274E" w:rsidP="0071274E">
      <w:pPr>
        <w:jc w:val="both"/>
        <w:rPr>
          <w:color w:val="000000"/>
          <w:lang w:val="sr-Cyrl-CS"/>
        </w:rPr>
      </w:pPr>
      <w:r w:rsidRPr="00E3153C">
        <w:rPr>
          <w:color w:val="000000"/>
          <w:lang w:val="sr-Cyrl-CS"/>
        </w:rPr>
        <w:t xml:space="preserve">Дом здравља Кањижа ће доделити уговор применом критеријума </w:t>
      </w:r>
      <w:r w:rsidRPr="00E3153C">
        <w:rPr>
          <w:b/>
          <w:bCs/>
          <w:color w:val="000000"/>
          <w:lang w:val="sr-Cyrl-CS"/>
        </w:rPr>
        <w:t>„економски најповољнија понуда“.</w:t>
      </w:r>
      <w:r w:rsidRPr="00E3153C">
        <w:rPr>
          <w:color w:val="000000"/>
          <w:lang w:val="sr-Cyrl-CS"/>
        </w:rPr>
        <w:t xml:space="preserve"> </w:t>
      </w:r>
    </w:p>
    <w:p w:rsidR="0071274E" w:rsidRPr="00E3153C" w:rsidRDefault="0071274E" w:rsidP="0071274E">
      <w:pPr>
        <w:jc w:val="both"/>
        <w:rPr>
          <w:color w:val="000000"/>
          <w:lang w:val="sr-Cyrl-CS"/>
        </w:rPr>
      </w:pPr>
      <w:r w:rsidRPr="00E3153C">
        <w:rPr>
          <w:color w:val="000000"/>
          <w:lang w:val="sr-Cyrl-CS"/>
        </w:rPr>
        <w:t>Оцењивање и рангирање понуда заснива се на следећим елементима критеријума „</w:t>
      </w:r>
      <w:r w:rsidRPr="00E3153C">
        <w:rPr>
          <w:bCs/>
          <w:color w:val="000000"/>
          <w:lang w:val="sr-Cyrl-CS"/>
        </w:rPr>
        <w:t>економски најповољнија понуда</w:t>
      </w:r>
      <w:r w:rsidRPr="00E3153C">
        <w:rPr>
          <w:color w:val="000000"/>
          <w:lang w:val="sr-Cyrl-CS"/>
        </w:rPr>
        <w:t xml:space="preserve">“: </w:t>
      </w:r>
    </w:p>
    <w:p w:rsidR="0071274E" w:rsidRPr="00E3153C" w:rsidRDefault="0071274E" w:rsidP="0071274E">
      <w:pPr>
        <w:jc w:val="both"/>
        <w:rPr>
          <w:color w:val="000000"/>
          <w:lang w:val="sr-Cyrl-CS"/>
        </w:rPr>
      </w:pPr>
    </w:p>
    <w:p w:rsidR="0071274E" w:rsidRPr="00E3153C" w:rsidRDefault="0071274E" w:rsidP="0071274E">
      <w:pPr>
        <w:tabs>
          <w:tab w:val="left" w:pos="709"/>
        </w:tabs>
        <w:autoSpaceDE w:val="0"/>
        <w:autoSpaceDN w:val="0"/>
        <w:adjustRightInd w:val="0"/>
        <w:spacing w:line="192" w:lineRule="auto"/>
        <w:rPr>
          <w:iCs/>
          <w:lang w:val="sr-Cyrl-CS"/>
        </w:rPr>
      </w:pPr>
      <w:r w:rsidRPr="00E3153C">
        <w:rPr>
          <w:iCs/>
        </w:rPr>
        <w:t xml:space="preserve">Елементи критеријума </w:t>
      </w:r>
      <w:r w:rsidRPr="00E3153C">
        <w:rPr>
          <w:iCs/>
          <w:lang w:val="sr-Cyrl-CS"/>
        </w:rPr>
        <w:t>су:</w:t>
      </w:r>
    </w:p>
    <w:p w:rsidR="0071274E" w:rsidRPr="00E3153C" w:rsidRDefault="0071274E" w:rsidP="0071274E">
      <w:pPr>
        <w:tabs>
          <w:tab w:val="left" w:pos="709"/>
        </w:tabs>
        <w:autoSpaceDE w:val="0"/>
        <w:autoSpaceDN w:val="0"/>
        <w:adjustRightInd w:val="0"/>
        <w:spacing w:line="192" w:lineRule="auto"/>
        <w:rPr>
          <w:iCs/>
          <w:lang w:val="sr-Cyrl-CS"/>
        </w:rPr>
      </w:pPr>
    </w:p>
    <w:p w:rsidR="0071274E" w:rsidRPr="00E3153C" w:rsidRDefault="0071274E" w:rsidP="0071274E">
      <w:pPr>
        <w:pStyle w:val="Listaszerbekezds"/>
        <w:numPr>
          <w:ilvl w:val="0"/>
          <w:numId w:val="30"/>
        </w:numPr>
        <w:tabs>
          <w:tab w:val="left" w:leader="dot" w:pos="8222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  <w:iCs/>
          <w:lang w:val="sr-Cyrl-CS"/>
        </w:rPr>
      </w:pPr>
      <w:r w:rsidRPr="00E3153C">
        <w:rPr>
          <w:rFonts w:ascii="Times New Roman" w:hAnsi="Times New Roman"/>
          <w:iCs/>
          <w:lang w:val="sr-Cyrl-CS"/>
        </w:rPr>
        <w:t>ПОНУЂЕНА ЦЕНА ......................................................................8</w:t>
      </w:r>
      <w:r w:rsidRPr="00E3153C">
        <w:rPr>
          <w:rFonts w:ascii="Times New Roman" w:hAnsi="Times New Roman"/>
          <w:iCs/>
        </w:rPr>
        <w:t>0</w:t>
      </w:r>
      <w:r w:rsidRPr="00E3153C">
        <w:rPr>
          <w:rFonts w:ascii="Times New Roman" w:hAnsi="Times New Roman"/>
          <w:iCs/>
          <w:lang w:val="sr-Cyrl-CS"/>
        </w:rPr>
        <w:t xml:space="preserve"> пондера</w:t>
      </w:r>
    </w:p>
    <w:p w:rsidR="0071274E" w:rsidRPr="00E3153C" w:rsidRDefault="0071274E" w:rsidP="0071274E">
      <w:pPr>
        <w:tabs>
          <w:tab w:val="left" w:leader="dot" w:pos="8222"/>
        </w:tabs>
        <w:autoSpaceDE w:val="0"/>
        <w:autoSpaceDN w:val="0"/>
        <w:adjustRightInd w:val="0"/>
        <w:spacing w:line="216" w:lineRule="auto"/>
        <w:ind w:left="706"/>
        <w:rPr>
          <w:iCs/>
          <w:lang w:val="sr-Cyrl-CS"/>
        </w:rPr>
      </w:pPr>
    </w:p>
    <w:p w:rsidR="0071274E" w:rsidRPr="00E3153C" w:rsidRDefault="0071274E" w:rsidP="0071274E">
      <w:pPr>
        <w:pStyle w:val="Listaszerbekezds"/>
        <w:numPr>
          <w:ilvl w:val="0"/>
          <w:numId w:val="30"/>
        </w:numPr>
        <w:tabs>
          <w:tab w:val="left" w:leader="dot" w:pos="8222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</w:rPr>
      </w:pPr>
      <w:r w:rsidRPr="00E3153C">
        <w:rPr>
          <w:rFonts w:ascii="Times New Roman" w:hAnsi="Times New Roman"/>
          <w:lang w:val="sr-Cyrl-CS"/>
        </w:rPr>
        <w:t>РОК ИСПОРУКЕ.................................................. .........................</w:t>
      </w:r>
      <w:r w:rsidRPr="00E3153C">
        <w:rPr>
          <w:rFonts w:ascii="Times New Roman" w:hAnsi="Times New Roman"/>
        </w:rPr>
        <w:t>10 пондера</w:t>
      </w:r>
    </w:p>
    <w:p w:rsidR="0071274E" w:rsidRPr="00E3153C" w:rsidRDefault="0071274E" w:rsidP="0071274E">
      <w:pPr>
        <w:pStyle w:val="Listaszerbekezds"/>
        <w:rPr>
          <w:rFonts w:ascii="Times New Roman" w:hAnsi="Times New Roman"/>
        </w:rPr>
      </w:pPr>
    </w:p>
    <w:p w:rsidR="0071274E" w:rsidRPr="00E3153C" w:rsidRDefault="0071274E" w:rsidP="0071274E">
      <w:pPr>
        <w:pStyle w:val="Listaszerbekezds"/>
        <w:numPr>
          <w:ilvl w:val="0"/>
          <w:numId w:val="30"/>
        </w:numPr>
        <w:tabs>
          <w:tab w:val="left" w:leader="dot" w:pos="8222"/>
        </w:tabs>
        <w:autoSpaceDE w:val="0"/>
        <w:autoSpaceDN w:val="0"/>
        <w:adjustRightInd w:val="0"/>
        <w:spacing w:line="216" w:lineRule="auto"/>
        <w:rPr>
          <w:rFonts w:ascii="Times New Roman" w:hAnsi="Times New Roman"/>
        </w:rPr>
      </w:pPr>
      <w:r w:rsidRPr="00E3153C">
        <w:rPr>
          <w:rFonts w:ascii="Times New Roman" w:hAnsi="Times New Roman"/>
        </w:rPr>
        <w:t>РОК ПЛАЋАЊА............................................................................10 пондера</w:t>
      </w:r>
    </w:p>
    <w:p w:rsidR="0071274E" w:rsidRPr="00E3153C" w:rsidRDefault="0071274E" w:rsidP="0071274E">
      <w:pPr>
        <w:tabs>
          <w:tab w:val="left" w:leader="dot" w:pos="8222"/>
        </w:tabs>
        <w:autoSpaceDE w:val="0"/>
        <w:autoSpaceDN w:val="0"/>
        <w:adjustRightInd w:val="0"/>
        <w:spacing w:line="216" w:lineRule="auto"/>
        <w:ind w:left="706"/>
        <w:rPr>
          <w:iCs/>
          <w:lang w:val="sr-Cyrl-CS"/>
        </w:rPr>
      </w:pPr>
    </w:p>
    <w:p w:rsidR="0071274E" w:rsidRPr="00E3153C" w:rsidRDefault="0071274E" w:rsidP="0071274E">
      <w:pPr>
        <w:keepNext/>
        <w:autoSpaceDE w:val="0"/>
        <w:autoSpaceDN w:val="0"/>
        <w:adjustRightInd w:val="0"/>
        <w:outlineLvl w:val="0"/>
        <w:rPr>
          <w:b/>
          <w:bCs/>
          <w:sz w:val="22"/>
          <w:szCs w:val="22"/>
          <w:lang w:val="sr-Cyrl-CS"/>
        </w:rPr>
      </w:pPr>
    </w:p>
    <w:p w:rsidR="0071274E" w:rsidRPr="00E3153C" w:rsidRDefault="0071274E" w:rsidP="0071274E">
      <w:pPr>
        <w:keepNext/>
        <w:autoSpaceDE w:val="0"/>
        <w:autoSpaceDN w:val="0"/>
        <w:adjustRightInd w:val="0"/>
        <w:outlineLvl w:val="0"/>
        <w:rPr>
          <w:b/>
          <w:bCs/>
          <w:sz w:val="22"/>
          <w:szCs w:val="22"/>
          <w:lang w:val="sr-Cyrl-CS"/>
        </w:rPr>
      </w:pPr>
      <w:r w:rsidRPr="00E3153C">
        <w:rPr>
          <w:b/>
          <w:bCs/>
          <w:sz w:val="22"/>
          <w:szCs w:val="22"/>
          <w:lang w:val="sr-Cyrl-CS"/>
        </w:rPr>
        <w:t>ИЗРАЧУНАВАЊЕ КРИТЕРИЈУМА</w:t>
      </w:r>
    </w:p>
    <w:p w:rsidR="0071274E" w:rsidRPr="00E3153C" w:rsidRDefault="0071274E" w:rsidP="0071274E">
      <w:pPr>
        <w:keepNext/>
        <w:autoSpaceDE w:val="0"/>
        <w:autoSpaceDN w:val="0"/>
        <w:adjustRightInd w:val="0"/>
        <w:outlineLvl w:val="0"/>
        <w:rPr>
          <w:b/>
          <w:bCs/>
          <w:lang w:val="sr-Cyrl-CS"/>
        </w:rPr>
      </w:pPr>
    </w:p>
    <w:p w:rsidR="0071274E" w:rsidRPr="00E3153C" w:rsidRDefault="0071274E" w:rsidP="0071274E">
      <w:pPr>
        <w:pStyle w:val="Listaszerbekezds"/>
        <w:keepNext/>
        <w:numPr>
          <w:ilvl w:val="0"/>
          <w:numId w:val="31"/>
        </w:numPr>
        <w:tabs>
          <w:tab w:val="left" w:leader="dot" w:pos="8222"/>
        </w:tabs>
        <w:autoSpaceDE w:val="0"/>
        <w:autoSpaceDN w:val="0"/>
        <w:adjustRightInd w:val="0"/>
        <w:spacing w:line="192" w:lineRule="auto"/>
        <w:outlineLvl w:val="0"/>
        <w:rPr>
          <w:rFonts w:ascii="Times New Roman" w:hAnsi="Times New Roman"/>
          <w:bCs/>
          <w:i/>
          <w:lang w:val="sr-Cyrl-CS"/>
        </w:rPr>
      </w:pPr>
      <w:r w:rsidRPr="00E3153C">
        <w:rPr>
          <w:rFonts w:ascii="Times New Roman" w:hAnsi="Times New Roman"/>
          <w:b/>
          <w:bCs/>
          <w:i/>
          <w:u w:val="single"/>
          <w:lang w:val="sr-Cyrl-CS"/>
        </w:rPr>
        <w:t>ЦЕНА</w:t>
      </w:r>
      <w:r w:rsidRPr="00E3153C">
        <w:rPr>
          <w:rFonts w:ascii="Times New Roman" w:hAnsi="Times New Roman"/>
          <w:bCs/>
          <w:i/>
          <w:u w:val="single"/>
          <w:lang w:val="sr-Cyrl-CS"/>
        </w:rPr>
        <w:t xml:space="preserve"> </w:t>
      </w:r>
      <w:r w:rsidRPr="00E3153C">
        <w:rPr>
          <w:rFonts w:ascii="Times New Roman" w:hAnsi="Times New Roman"/>
          <w:bCs/>
          <w:lang w:val="sr-Cyrl-CS"/>
        </w:rPr>
        <w:t>...............................................................................................</w:t>
      </w:r>
      <w:r w:rsidRPr="00E3153C">
        <w:rPr>
          <w:rFonts w:ascii="Times New Roman" w:hAnsi="Times New Roman"/>
          <w:bCs/>
          <w:i/>
        </w:rPr>
        <w:t>80</w:t>
      </w:r>
      <w:r w:rsidRPr="00E3153C">
        <w:rPr>
          <w:rFonts w:ascii="Times New Roman" w:hAnsi="Times New Roman"/>
          <w:bCs/>
          <w:i/>
          <w:lang w:val="sr-Cyrl-CS"/>
        </w:rPr>
        <w:t xml:space="preserve"> пондера</w:t>
      </w:r>
    </w:p>
    <w:p w:rsidR="0071274E" w:rsidRPr="00E3153C" w:rsidRDefault="0071274E" w:rsidP="0071274E">
      <w:pPr>
        <w:spacing w:line="192" w:lineRule="auto"/>
        <w:rPr>
          <w:rFonts w:eastAsia="Calibri"/>
          <w:lang w:val="sr-Cyrl-CS"/>
        </w:rPr>
      </w:pPr>
    </w:p>
    <w:p w:rsidR="0071274E" w:rsidRPr="00E3153C" w:rsidRDefault="0071274E" w:rsidP="0071274E">
      <w:pPr>
        <w:spacing w:line="192" w:lineRule="auto"/>
        <w:rPr>
          <w:rFonts w:eastAsia="Calibri"/>
          <w:i/>
          <w:lang w:val="sr-Cyrl-CS"/>
        </w:rPr>
      </w:pP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  <w:t xml:space="preserve">         </w:t>
      </w:r>
      <w:r w:rsidRPr="00E3153C">
        <w:rPr>
          <w:rFonts w:eastAsia="Calibri"/>
          <w:i/>
          <w:lang w:val="sr-Cyrl-CS"/>
        </w:rPr>
        <w:t xml:space="preserve">Најнижа понуђена цена                          </w:t>
      </w:r>
    </w:p>
    <w:p w:rsidR="0071274E" w:rsidRPr="00E3153C" w:rsidRDefault="0071274E" w:rsidP="0071274E">
      <w:pPr>
        <w:spacing w:line="192" w:lineRule="auto"/>
        <w:rPr>
          <w:rFonts w:eastAsia="Calibri"/>
        </w:rPr>
      </w:pPr>
      <w:r w:rsidRPr="00E3153C">
        <w:rPr>
          <w:rFonts w:eastAsia="Calibri"/>
          <w:lang w:val="sr-Cyrl-CS"/>
        </w:rPr>
        <w:t xml:space="preserve"> Број пондера се одређује по формули=  ---------------------------------------------- x </w:t>
      </w:r>
      <w:r w:rsidRPr="00E3153C">
        <w:rPr>
          <w:rFonts w:eastAsia="Calibri"/>
        </w:rPr>
        <w:t>80</w:t>
      </w:r>
    </w:p>
    <w:p w:rsidR="0071274E" w:rsidRPr="00E3153C" w:rsidRDefault="0071274E" w:rsidP="0071274E">
      <w:pPr>
        <w:spacing w:line="192" w:lineRule="auto"/>
        <w:rPr>
          <w:rFonts w:eastAsia="Calibri"/>
          <w:i/>
          <w:lang w:val="sr-Cyrl-CS"/>
        </w:rPr>
      </w:pP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</w:r>
      <w:r w:rsidRPr="00E3153C">
        <w:rPr>
          <w:rFonts w:eastAsia="Calibri"/>
          <w:lang w:val="sr-Cyrl-CS"/>
        </w:rPr>
        <w:tab/>
        <w:t xml:space="preserve">         </w:t>
      </w:r>
      <w:r w:rsidRPr="00E3153C">
        <w:rPr>
          <w:rFonts w:eastAsia="Calibri"/>
          <w:i/>
          <w:lang w:val="sr-Cyrl-CS"/>
        </w:rPr>
        <w:t xml:space="preserve">Понуђена цена из понуде која се оцењује </w:t>
      </w:r>
    </w:p>
    <w:p w:rsidR="0071274E" w:rsidRPr="00E3153C" w:rsidRDefault="0071274E" w:rsidP="0071274E">
      <w:pPr>
        <w:spacing w:line="192" w:lineRule="auto"/>
        <w:rPr>
          <w:rFonts w:eastAsia="Calibri"/>
          <w:i/>
          <w:lang w:val="sr-Cyrl-CS"/>
        </w:rPr>
      </w:pPr>
    </w:p>
    <w:p w:rsidR="0071274E" w:rsidRPr="00E3153C" w:rsidRDefault="0071274E" w:rsidP="0071274E">
      <w:pPr>
        <w:keepNext/>
        <w:tabs>
          <w:tab w:val="left" w:leader="dot" w:pos="8222"/>
        </w:tabs>
        <w:autoSpaceDE w:val="0"/>
        <w:autoSpaceDN w:val="0"/>
        <w:adjustRightInd w:val="0"/>
        <w:outlineLvl w:val="0"/>
        <w:rPr>
          <w:b/>
          <w:bCs/>
          <w:i/>
          <w:u w:val="single"/>
          <w:lang w:val="sr-Cyrl-CS"/>
        </w:rPr>
      </w:pPr>
    </w:p>
    <w:p w:rsidR="0071274E" w:rsidRPr="00E3153C" w:rsidRDefault="0071274E" w:rsidP="0071274E">
      <w:pPr>
        <w:pStyle w:val="Listaszerbekezds"/>
        <w:numPr>
          <w:ilvl w:val="0"/>
          <w:numId w:val="31"/>
        </w:numPr>
        <w:rPr>
          <w:rFonts w:ascii="Times New Roman" w:hAnsi="Times New Roman"/>
          <w:b/>
          <w:i/>
          <w:u w:val="single"/>
          <w:lang w:val="sr-Cyrl-CS"/>
        </w:rPr>
      </w:pPr>
      <w:r w:rsidRPr="00E3153C">
        <w:rPr>
          <w:rFonts w:ascii="Times New Roman" w:hAnsi="Times New Roman"/>
          <w:b/>
          <w:i/>
          <w:u w:val="single"/>
        </w:rPr>
        <w:t xml:space="preserve">  РОК  ИСПОРУКЕ</w:t>
      </w:r>
      <w:r w:rsidRPr="00E3153C">
        <w:rPr>
          <w:rFonts w:ascii="Times New Roman" w:hAnsi="Times New Roman"/>
          <w:i/>
        </w:rPr>
        <w:t>.......................................................................10 пондера</w:t>
      </w:r>
    </w:p>
    <w:p w:rsidR="0071274E" w:rsidRPr="00E3153C" w:rsidRDefault="0071274E" w:rsidP="0071274E">
      <w:pPr>
        <w:rPr>
          <w:b/>
          <w:u w:val="single"/>
          <w:lang w:val="sr-Cyrl-CS"/>
        </w:rPr>
      </w:pPr>
    </w:p>
    <w:p w:rsidR="0071274E" w:rsidRPr="00E3153C" w:rsidRDefault="0071274E" w:rsidP="0071274E">
      <w:pPr>
        <w:rPr>
          <w:lang w:val="sr-Cyrl-CS"/>
        </w:rPr>
      </w:pPr>
      <w:r w:rsidRPr="00E3153C">
        <w:rPr>
          <w:lang w:val="sr-Cyrl-CS"/>
        </w:rPr>
        <w:t>- од 1 до 3 дана  .........................................................................................10 пондера</w:t>
      </w:r>
    </w:p>
    <w:p w:rsidR="0071274E" w:rsidRPr="00E3153C" w:rsidRDefault="0071274E" w:rsidP="0071274E">
      <w:r w:rsidRPr="00E3153C">
        <w:rPr>
          <w:lang w:val="sr-Cyrl-CS"/>
        </w:rPr>
        <w:t>- од 4 до 5 дана  ...........................................................................................5 пондера</w:t>
      </w:r>
    </w:p>
    <w:p w:rsidR="0071274E" w:rsidRPr="00E3153C" w:rsidRDefault="0071274E" w:rsidP="0071274E"/>
    <w:p w:rsidR="0071274E" w:rsidRPr="00E3153C" w:rsidRDefault="0071274E" w:rsidP="0071274E">
      <w:pPr>
        <w:pStyle w:val="Listaszerbekezds"/>
        <w:numPr>
          <w:ilvl w:val="0"/>
          <w:numId w:val="31"/>
        </w:numPr>
        <w:rPr>
          <w:rFonts w:ascii="Times New Roman" w:hAnsi="Times New Roman"/>
        </w:rPr>
      </w:pPr>
      <w:r w:rsidRPr="00E3153C">
        <w:rPr>
          <w:rFonts w:ascii="Times New Roman" w:hAnsi="Times New Roman"/>
          <w:b/>
          <w:i/>
          <w:u w:val="single"/>
        </w:rPr>
        <w:t>РОК ПЛАЋАЊА</w:t>
      </w:r>
      <w:r w:rsidRPr="00E3153C">
        <w:rPr>
          <w:rFonts w:ascii="Times New Roman" w:hAnsi="Times New Roman"/>
        </w:rPr>
        <w:t>…........................................................................10 пондера</w:t>
      </w:r>
    </w:p>
    <w:p w:rsidR="0071274E" w:rsidRPr="00E3153C" w:rsidRDefault="0071274E" w:rsidP="0071274E">
      <w:pPr>
        <w:pStyle w:val="Listaszerbekezds"/>
        <w:rPr>
          <w:rFonts w:ascii="Times New Roman" w:hAnsi="Times New Roman"/>
        </w:rPr>
      </w:pPr>
    </w:p>
    <w:p w:rsidR="0071274E" w:rsidRPr="00E3153C" w:rsidRDefault="0071274E" w:rsidP="0071274E">
      <w:r w:rsidRPr="00E3153C">
        <w:t>-најдужи рок плаћања.................................................................................10 пондера</w:t>
      </w:r>
    </w:p>
    <w:p w:rsidR="0071274E" w:rsidRPr="00E3153C" w:rsidRDefault="0071274E" w:rsidP="0071274E">
      <w:r w:rsidRPr="00E3153C">
        <w:t>-сваки следећи.....................................................................................2 пондера мање</w:t>
      </w:r>
    </w:p>
    <w:p w:rsidR="0071274E" w:rsidRPr="00E3153C" w:rsidRDefault="0071274E" w:rsidP="0071274E"/>
    <w:p w:rsidR="0071274E" w:rsidRPr="00E3153C" w:rsidRDefault="0071274E" w:rsidP="0071274E">
      <w:pPr>
        <w:jc w:val="both"/>
        <w:rPr>
          <w:lang w:val="sr-Cyrl-CS"/>
        </w:rPr>
      </w:pPr>
      <w:r w:rsidRPr="00E3153C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E3153C">
        <w:rPr>
          <w:lang w:val="sr-Cyrl-CS"/>
        </w:rPr>
        <w:t>)</w:t>
      </w:r>
    </w:p>
    <w:p w:rsidR="0071274E" w:rsidRPr="00E3153C" w:rsidRDefault="0071274E" w:rsidP="0071274E">
      <w:pPr>
        <w:rPr>
          <w:lang w:val="sr-Cyrl-CS"/>
        </w:rPr>
      </w:pPr>
    </w:p>
    <w:p w:rsidR="0071274E" w:rsidRPr="00E3153C" w:rsidRDefault="0071274E" w:rsidP="0071274E">
      <w:pPr>
        <w:widowControl w:val="0"/>
        <w:overflowPunct w:val="0"/>
        <w:autoSpaceDE w:val="0"/>
        <w:spacing w:line="235" w:lineRule="auto"/>
        <w:jc w:val="both"/>
      </w:pPr>
      <w:r w:rsidRPr="00E3153C">
        <w:rPr>
          <w:color w:val="000000"/>
        </w:rPr>
        <w:t>Ако је нека од понуђених цена за набавку добара неуобичајно ниска цена, сагласно члану 92. Закона о јавним набавкама, Наручилац ће захтевати од Понуђача детаљно образложење свих њених саставних делова које сматра меродавним.</w:t>
      </w:r>
    </w:p>
    <w:p w:rsidR="0071274E" w:rsidRPr="00E3153C" w:rsidRDefault="0071274E" w:rsidP="0071274E">
      <w:pPr>
        <w:widowControl w:val="0"/>
        <w:autoSpaceDE w:val="0"/>
        <w:spacing w:line="9" w:lineRule="exact"/>
        <w:jc w:val="both"/>
      </w:pPr>
    </w:p>
    <w:p w:rsidR="0071274E" w:rsidRPr="00E3153C" w:rsidRDefault="0071274E" w:rsidP="0071274E">
      <w:pPr>
        <w:widowControl w:val="0"/>
        <w:overflowPunct w:val="0"/>
        <w:autoSpaceDE w:val="0"/>
        <w:spacing w:line="235" w:lineRule="auto"/>
        <w:jc w:val="both"/>
        <w:rPr>
          <w:color w:val="000000"/>
          <w:lang w:val="sr-Cyrl-CS"/>
        </w:rPr>
      </w:pPr>
      <w:r w:rsidRPr="00E3153C">
        <w:rPr>
          <w:color w:val="000000"/>
        </w:rPr>
        <w:t>Напред наведено образложење Понуђач је у обавези да достави Наручиоцу у року од 3 (три) дана од дана пријема захтева: Наручилац ће по добијању образложења проверити меродавне саставне елементе понуде које су образложени.</w:t>
      </w:r>
    </w:p>
    <w:p w:rsidR="0071274E" w:rsidRPr="00E3153C" w:rsidRDefault="0071274E" w:rsidP="0071274E">
      <w:pPr>
        <w:jc w:val="both"/>
        <w:rPr>
          <w:bCs/>
          <w:lang w:val="sr-Cyrl-BA"/>
        </w:rPr>
      </w:pPr>
      <w:r w:rsidRPr="00E3153C">
        <w:rPr>
          <w:b/>
          <w:bCs/>
          <w:lang w:val="sr-Cyrl-BA"/>
        </w:rPr>
        <w:t xml:space="preserve">              </w:t>
      </w:r>
      <w:r w:rsidRPr="00E3153C">
        <w:rPr>
          <w:bCs/>
          <w:lang w:val="sr-Cyrl-BA"/>
        </w:rPr>
        <w:t xml:space="preserve">У ситуацији 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 најнижом ценом. </w:t>
      </w:r>
    </w:p>
    <w:p w:rsidR="0071274E" w:rsidRPr="00575828" w:rsidRDefault="0071274E" w:rsidP="0071274E">
      <w:pPr>
        <w:jc w:val="both"/>
        <w:rPr>
          <w:b/>
        </w:rPr>
      </w:pPr>
      <w:r w:rsidRPr="00E3153C">
        <w:rPr>
          <w:b/>
          <w:lang w:val="sr-Cyrl-CS"/>
        </w:rPr>
        <w:t xml:space="preserve"> </w:t>
      </w:r>
    </w:p>
    <w:p w:rsidR="0071274E" w:rsidRDefault="0071274E" w:rsidP="0071274E">
      <w:pPr>
        <w:jc w:val="both"/>
        <w:rPr>
          <w:b/>
        </w:rPr>
      </w:pPr>
      <w:r>
        <w:rPr>
          <w:b/>
          <w:lang w:val="sr-Cyrl-CS"/>
        </w:rPr>
        <w:lastRenderedPageBreak/>
        <w:t>Елементи критеријума по понуђачу и пондерисање:</w:t>
      </w:r>
    </w:p>
    <w:p w:rsidR="0071274E" w:rsidRDefault="0071274E" w:rsidP="0071274E">
      <w:pPr>
        <w:jc w:val="both"/>
        <w:rPr>
          <w:b/>
          <w:lang w:val="sr-Cyrl-CS"/>
        </w:rPr>
      </w:pPr>
    </w:p>
    <w:p w:rsidR="0071274E" w:rsidRDefault="0071274E" w:rsidP="0071274E">
      <w:pPr>
        <w:jc w:val="both"/>
        <w:rPr>
          <w:b/>
          <w:lang/>
        </w:rPr>
      </w:pPr>
      <w:r>
        <w:rPr>
          <w:b/>
          <w:lang/>
        </w:rPr>
        <w:t xml:space="preserve">Напомена: </w:t>
      </w:r>
      <w:r>
        <w:rPr>
          <w:b/>
        </w:rPr>
        <w:t xml:space="preserve">Пошто код партије 4а - 4б и 51а – 51б су назначени такви призводи, који морају бити компатибилни један са другим, а према понуђеним ценама и осталим критеријумима добили их разни понуђачи, Наручилац их је доделио понуђачу, који је после сабирања понуђених цена дао нижу понуду за те две партије. </w:t>
      </w:r>
    </w:p>
    <w:p w:rsidR="0071274E" w:rsidRDefault="0071274E" w:rsidP="0071274E">
      <w:pPr>
        <w:jc w:val="both"/>
        <w:rPr>
          <w:b/>
          <w:lang/>
        </w:rPr>
      </w:pPr>
    </w:p>
    <w:p w:rsidR="0071274E" w:rsidRDefault="0071274E" w:rsidP="0071274E">
      <w:pPr>
        <w:jc w:val="both"/>
        <w:rPr>
          <w:b/>
          <w:lang/>
        </w:rPr>
      </w:pPr>
    </w:p>
    <w:p w:rsidR="0024635B" w:rsidRPr="0071274E" w:rsidRDefault="0024635B" w:rsidP="0071274E">
      <w:pPr>
        <w:jc w:val="both"/>
        <w:rPr>
          <w:b/>
          <w:lang/>
        </w:rPr>
      </w:pPr>
    </w:p>
    <w:tbl>
      <w:tblPr>
        <w:tblW w:w="7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2560"/>
        <w:gridCol w:w="1374"/>
        <w:gridCol w:w="1480"/>
        <w:gridCol w:w="1500"/>
      </w:tblGrid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BODOVANJE J.N. 3/2018. - STOMATOLOŠKI MATERIJALI</w:t>
            </w:r>
          </w:p>
        </w:tc>
      </w:tr>
      <w:tr w:rsidR="0071274E" w:rsidRPr="005B0759" w:rsidTr="0071274E">
        <w:trPr>
          <w:trHeight w:val="7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Redni br. Partije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NAZIV MATERIJALA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UKUPNO CENA</w:t>
            </w:r>
            <w:r w:rsidRPr="005B0759">
              <w:rPr>
                <w:rFonts w:cs="Arial"/>
                <w:b/>
                <w:bCs/>
                <w:sz w:val="20"/>
                <w:szCs w:val="20"/>
              </w:rPr>
              <w:br/>
              <w:t>(BEZ pdv)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UKUPNO CENA</w:t>
            </w:r>
            <w:r w:rsidRPr="005B0759">
              <w:rPr>
                <w:rFonts w:cs="Arial"/>
                <w:b/>
                <w:bCs/>
                <w:sz w:val="20"/>
                <w:szCs w:val="20"/>
              </w:rPr>
              <w:br/>
              <w:t>(BEZ pdv)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UKUPNO CENA</w:t>
            </w:r>
            <w:r w:rsidRPr="005B0759">
              <w:rPr>
                <w:rFonts w:cs="Arial"/>
                <w:b/>
                <w:bCs/>
                <w:sz w:val="20"/>
                <w:szCs w:val="20"/>
              </w:rPr>
              <w:br/>
              <w:t>(BEZ pdv)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Dobavljač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Dobavljač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Dobavljač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LAVIEFARM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VETMETAL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NEO YU-DENT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Alginat Phase 453gr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4.756,50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5.300,00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71,80p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91,80p</w:t>
            </w:r>
          </w:p>
        </w:tc>
      </w:tr>
      <w:tr w:rsidR="0071274E" w:rsidRPr="005B0759" w:rsidTr="0071274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Glas ionomer za podloge 20 g.+ 10 ml.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7.920,00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8.280,00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76,52p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96,52p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Artik.papir list 12x12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4.635,00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6.720,00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55,18p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75,18p</w:t>
            </w:r>
          </w:p>
        </w:tc>
      </w:tr>
      <w:tr w:rsidR="0071274E" w:rsidRPr="005B0759" w:rsidTr="0071274E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Akrilat za proteze toplopolimerizujući LIGHT PINK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4.140,00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5.100,00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64,94p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84,94p</w:t>
            </w:r>
          </w:p>
        </w:tc>
      </w:tr>
      <w:tr w:rsidR="0071274E" w:rsidRPr="005B0759" w:rsidTr="0071274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Tečnost za artikal za prot. Toplopolimer.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3.400,00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69,74p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89,74p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Bimstajn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160,00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65,00p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85,00p</w:t>
            </w:r>
          </w:p>
        </w:tc>
      </w:tr>
      <w:tr w:rsidR="0071274E" w:rsidRPr="005B0759" w:rsidTr="0071274E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Akrilatni zubi a28-Biogal plus ili. odgovarajući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58.300,00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58.800,00</w:t>
            </w:r>
          </w:p>
        </w:tc>
      </w:tr>
      <w:tr w:rsidR="0071274E" w:rsidRPr="005B0759" w:rsidTr="0071274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79,32p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99,32p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Adheziv bond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18.900,00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8.550,00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9.360,00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36,19p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73,08p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54,19p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93,08p</w:t>
            </w:r>
          </w:p>
        </w:tc>
      </w:tr>
      <w:tr w:rsidR="0071274E" w:rsidRPr="005B0759" w:rsidTr="0071274E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Cink fosfatni cement-normal-120 gr.+ 50 ml.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2.496,00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3.440,00</w:t>
            </w:r>
          </w:p>
        </w:tc>
      </w:tr>
      <w:tr w:rsidR="0071274E" w:rsidRPr="005B0759" w:rsidTr="0071274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58,05p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78,05p</w:t>
            </w:r>
          </w:p>
        </w:tc>
      </w:tr>
      <w:tr w:rsidR="0071274E" w:rsidRPr="005B0759" w:rsidTr="0071274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Materijal za privremene ispune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18.900,00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2.295,00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9,71p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29,71p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Četka crna za poliranje sa 4 reda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1.740,00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2.600,00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53,54p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73,54p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Cetkice za ČZK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1.530,00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68,00p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45,33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86,00p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65,33p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Hlor fenol kamfor-Difurid ili odgovarajuće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1.584,00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74E" w:rsidRPr="005B0759" w:rsidTr="0071274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Drzac matrice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9.064,00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8.400,00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74,14p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94,14p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Dijamant boreri za turbinu 012-018-razni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2.880,00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4.040,00</w:t>
            </w:r>
          </w:p>
        </w:tc>
      </w:tr>
      <w:tr w:rsidR="0071274E" w:rsidRPr="005B0759" w:rsidTr="0071274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52,36p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57,03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70,36p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77,03p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Amalgam kapsule I-a 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17.500,00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18.500,00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75,68p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95,68p</w:t>
            </w:r>
          </w:p>
        </w:tc>
      </w:tr>
      <w:tr w:rsidR="0071274E" w:rsidRPr="005B0759" w:rsidTr="0071274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Amalgam kapsule II-a 50 min. 45% srebra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22.000,00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25.500,00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69,02p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89,02p</w:t>
            </w:r>
          </w:p>
        </w:tc>
      </w:tr>
      <w:tr w:rsidR="0071274E" w:rsidRPr="005B0759" w:rsidTr="0071274E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17a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Diskovi za poliranje - A 50 sa mandrelom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3.160,00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14,78p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34,78p</w:t>
            </w:r>
          </w:p>
        </w:tc>
      </w:tr>
      <w:tr w:rsidR="0071274E" w:rsidRPr="005B0759" w:rsidTr="0071274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17b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Odgovarajući mandrel za diskove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1.794,00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13,38p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33,38p</w:t>
            </w:r>
          </w:p>
        </w:tc>
      </w:tr>
      <w:tr w:rsidR="0071274E" w:rsidRPr="005B0759" w:rsidTr="0071274E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Silikonska masa za otiske 1,5 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951,00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1.460,00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52,11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72,11p</w:t>
            </w:r>
          </w:p>
        </w:tc>
      </w:tr>
      <w:tr w:rsidR="0071274E" w:rsidRPr="005B0759" w:rsidTr="0071274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Materijal za zalivanje fisura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17.100,00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4.522,00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5.890,00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21,16p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61,42p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39,13p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81,42p</w:t>
            </w:r>
          </w:p>
        </w:tc>
      </w:tr>
      <w:tr w:rsidR="0071274E" w:rsidRPr="005B0759" w:rsidTr="0071274E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Materijal za zaustavljanje krvarenja-tamponi GELATAMP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7.350,00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48,98p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68,98p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Gutaperka poeni a 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4.160,00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3.152,00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3.360,00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60,62p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75,05p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78,62p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95,05p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Plavi gips 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2.400,00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50,00p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70,00p</w:t>
            </w:r>
          </w:p>
        </w:tc>
      </w:tr>
      <w:tr w:rsidR="0071274E" w:rsidRPr="005B0759" w:rsidTr="0071274E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Gumice za poliranje kompozita I amalgama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1.520,00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75p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78,95p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93,00p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98,95p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Aktivator za otisnu masu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5.730,00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5.700,00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79,58p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99,58p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 xml:space="preserve">Izolak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43,20p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63,20p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Jodoform prah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5.310,00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67,80p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87,80p</w:t>
            </w:r>
          </w:p>
        </w:tc>
      </w:tr>
      <w:tr w:rsidR="0071274E" w:rsidRPr="005B0759" w:rsidTr="0071274E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Zink oksid eugenol sa uljem karanfilića-Kariofil-Z ili odgovarajući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4.230,00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4.284,00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78,99p</w:t>
            </w:r>
          </w:p>
        </w:tc>
      </w:tr>
      <w:tr w:rsidR="0071274E" w:rsidRPr="005B0759" w:rsidTr="0071274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98,99p</w:t>
            </w:r>
          </w:p>
        </w:tc>
      </w:tr>
      <w:tr w:rsidR="0071274E" w:rsidRPr="005B0759" w:rsidTr="0071274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Ker igle-proširivači ručni-15-40 I 45-80 a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12.880,00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10.440,00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69,60p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64,84p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87,60p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84,84p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11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Pasta na bazi kalcijum hidroksida-jednokomponentna-Kalcipast ili odgovarajući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4.950,00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9.450,00</w:t>
            </w:r>
          </w:p>
        </w:tc>
      </w:tr>
      <w:tr w:rsidR="0071274E" w:rsidRPr="005B0759" w:rsidTr="0071274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41,90p</w:t>
            </w:r>
          </w:p>
        </w:tc>
      </w:tr>
      <w:tr w:rsidR="0071274E" w:rsidRPr="005B0759" w:rsidTr="0071274E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61,90p</w:t>
            </w:r>
          </w:p>
        </w:tc>
      </w:tr>
      <w:tr w:rsidR="0071274E" w:rsidRPr="005B0759" w:rsidTr="0071274E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Kalcijum hidroksidni materijal dvokomponentni-baza+katalizator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10.800,00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5.916,00</w:t>
            </w:r>
          </w:p>
        </w:tc>
      </w:tr>
      <w:tr w:rsidR="0071274E" w:rsidRPr="005B0759" w:rsidTr="0071274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43,82p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63,82p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Lentule a 4 kom.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3.500,00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5.540,00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4.400,00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50,54p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63,64p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98,00 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70,54p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83,64p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Miller igle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31.824,00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2.520,00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6,33p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26,33p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Roza vosak za modelovanje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4.720,00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71,86p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91,86p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Matrive I vory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441,60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60,87p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80,87p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Nerv igle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2.280,00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3.600,00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1.680,00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58,95p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37,33p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76,95p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57,33p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Silikonska masa za otiske redje koezistenc.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11.610,00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13.350,00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70,03</w:t>
            </w:r>
          </w:p>
        </w:tc>
      </w:tr>
      <w:tr w:rsidR="0071274E" w:rsidRPr="005B0759" w:rsidTr="0071274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90,03p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37a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Akrilat za indiv.kašike-prah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9.040,00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6.640,00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58,76p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78,76p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37b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Tečnost za akr. Za ind.kašike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7.500,00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3.600,00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38,40p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58,40p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Papirni poeni 15-40, 45-80 a 200 kom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6.800,00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7.380,00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77,71p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73,71p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98,00 P.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97,71p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93,71p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Tečni kompozit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12.000,00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7.360,00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17.400,00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49,07p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33,84p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67,07p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53,84p</w:t>
            </w:r>
          </w:p>
        </w:tc>
      </w:tr>
      <w:tr w:rsidR="0071274E" w:rsidRPr="005B0759" w:rsidTr="0071274E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40a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Kompozitni materijal na bazi nano hibrida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11.750,00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5.700,00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6.150,00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38,81p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74,15p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56,81p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94,15p</w:t>
            </w:r>
          </w:p>
        </w:tc>
      </w:tr>
      <w:tr w:rsidR="0071274E" w:rsidRPr="005B0759" w:rsidTr="0071274E">
        <w:trPr>
          <w:trHeight w:val="10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40b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Mikrohibridni kompozitni ispun (0,6um)  sa sadržajem punioca 79% i kontrakcijom prilikom polimerizacije 2,9%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11.400,00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43.500,00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20,97p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40,97p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Fosforna kiselina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15.000,00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9.900,00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8.700,00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46,40p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70,30p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64,40p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90,30p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Univerzalne maramice za dezinfekciju A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7.720,00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9.300,00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66,41p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86,41p</w:t>
            </w:r>
          </w:p>
        </w:tc>
      </w:tr>
      <w:tr w:rsidR="0071274E" w:rsidRPr="005B0759" w:rsidTr="0071274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Pasta za poliranje zuba bez fluora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1.296,00</w:t>
            </w:r>
          </w:p>
        </w:tc>
      </w:tr>
      <w:tr w:rsidR="0071274E" w:rsidRPr="005B0759" w:rsidTr="0071274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21,60p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41,60p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5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Čelični boreri za kolenjak-okrugli.obr.konus-012-023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10.350,00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10.950,00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75,62p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95,62p</w:t>
            </w:r>
          </w:p>
        </w:tc>
      </w:tr>
      <w:tr w:rsidR="0071274E" w:rsidRPr="005B0759" w:rsidTr="0071274E">
        <w:trPr>
          <w:trHeight w:val="8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Univerzalna pasta za poliranje ZUBNA TEHNIKA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1.600,00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48,48p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68,48p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Poliester trake a 100 kom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1.350,00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65,19p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85,19p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Podjezični luk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5.280,00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60,34p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80,34p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Tečnost za zaustavljanje krvarenja-retrakciju gingive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2.376,00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1.530,00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51,52p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71,52p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lastRenderedPageBreak/>
              <w:t>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Sisaljke a 100 kom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6.800,00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8.400,00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64,76p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84,76p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Stomatološke komprese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18.300,00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17.400,00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76,07p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96,07p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51a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Akrilat za reparature proteza-prah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492,00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65,60p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85,60p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51b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Akrilat za repar. Prot. Tečnost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324,00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74,07p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94,07p</w:t>
            </w:r>
          </w:p>
        </w:tc>
      </w:tr>
      <w:tr w:rsidR="0071274E" w:rsidRPr="005B0759" w:rsidTr="0071274E">
        <w:trPr>
          <w:trHeight w:val="8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Materijal za dezinfekciju kanala korena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1.584,00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2.200,00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57,60p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87,60p</w:t>
            </w:r>
          </w:p>
        </w:tc>
      </w:tr>
      <w:tr w:rsidR="0071274E" w:rsidRPr="005B0759" w:rsidTr="0071274E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Ulje za podmazivanje nasadnih instr.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4.530,00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4.260,00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75,23p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95,23p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Stomatološke papirne rolne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9.350,00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11.700,00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63,93p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83,93p</w:t>
            </w:r>
          </w:p>
        </w:tc>
      </w:tr>
      <w:tr w:rsidR="0071274E" w:rsidRPr="005B0759" w:rsidTr="0071274E">
        <w:trPr>
          <w:trHeight w:val="8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Sredstvo za fluorizaciju srednje koncentracije fluora-tečnost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</w:tr>
      <w:tr w:rsidR="0071274E" w:rsidRPr="005B0759" w:rsidTr="0071274E">
        <w:trPr>
          <w:trHeight w:val="5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56a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Matrijal za punjenje kanala korena zuba prah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6.720,00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31,43p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51,43p</w:t>
            </w:r>
          </w:p>
        </w:tc>
      </w:tr>
      <w:tr w:rsidR="0071274E" w:rsidRPr="005B0759" w:rsidTr="0071274E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56b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Matrijal za punjenje kanala korena zuba tečnost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1.320,00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3.960,00</w:t>
            </w:r>
          </w:p>
        </w:tc>
      </w:tr>
      <w:tr w:rsidR="0071274E" w:rsidRPr="005B0759" w:rsidTr="0071274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26,67p</w:t>
            </w:r>
          </w:p>
        </w:tc>
      </w:tr>
      <w:tr w:rsidR="0071274E" w:rsidRPr="005B0759" w:rsidTr="0071274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46,67p</w:t>
            </w:r>
          </w:p>
        </w:tc>
      </w:tr>
      <w:tr w:rsidR="0071274E" w:rsidRPr="005B0759" w:rsidTr="0071274E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Jodoform gaza 1 cm x 5m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4.290,00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4.740,00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72,41p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92,41p</w:t>
            </w:r>
          </w:p>
        </w:tc>
      </w:tr>
      <w:tr w:rsidR="0071274E" w:rsidRPr="005B0759" w:rsidTr="0071274E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Interdentalne trake za poliranje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2.308,50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1.350,00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46,78p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66,75p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</w:tr>
      <w:tr w:rsidR="0071274E" w:rsidRPr="005B0759" w:rsidTr="0071274E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Termoplastični štapići min.125 g.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1.560,00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5.940,00</w:t>
            </w:r>
          </w:p>
        </w:tc>
      </w:tr>
      <w:tr w:rsidR="0071274E" w:rsidRPr="005B0759" w:rsidTr="0071274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21,01p</w:t>
            </w:r>
          </w:p>
        </w:tc>
      </w:tr>
      <w:tr w:rsidR="0071274E" w:rsidRPr="005B0759" w:rsidTr="0071274E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41,01p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Freza za obradu proteze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4.800,00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8.680,00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44,24p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64,24p</w:t>
            </w:r>
          </w:p>
        </w:tc>
      </w:tr>
      <w:tr w:rsidR="0071274E" w:rsidRPr="005B0759" w:rsidTr="0071274E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Lepljiva traka za suvu sterilizaciju 19 mm. X 50 m.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1.844,00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2.560,00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cenu: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80p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57,63p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isporuke: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Ponderi za 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10p</w:t>
            </w:r>
          </w:p>
        </w:tc>
      </w:tr>
      <w:tr w:rsidR="0071274E" w:rsidRPr="005B0759" w:rsidTr="0071274E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5B0759">
              <w:rPr>
                <w:rFonts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pondera: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100 P.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77,63p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Rok isporuke: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07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dana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07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dana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07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dana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74E" w:rsidRPr="005B0759" w:rsidRDefault="0071274E" w:rsidP="0071274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B0759">
              <w:rPr>
                <w:rFonts w:cs="Arial"/>
                <w:b/>
                <w:bCs/>
                <w:sz w:val="20"/>
                <w:szCs w:val="20"/>
              </w:rPr>
              <w:t>Rok plaćanja: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07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 dana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07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 dana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B07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 dana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Ukupno dinara: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191C7B" w:rsidP="0071274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/>
              </w:rPr>
              <w:t>10.300,00</w:t>
            </w:r>
            <w:r w:rsidR="0071274E" w:rsidRPr="005B075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191C7B" w:rsidRDefault="00191C7B" w:rsidP="00712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266.235,00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4E" w:rsidRPr="00191C7B" w:rsidRDefault="00191C7B" w:rsidP="00712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/>
              </w:rPr>
              <w:t>90.953,00</w:t>
            </w:r>
          </w:p>
        </w:tc>
      </w:tr>
      <w:tr w:rsidR="0071274E" w:rsidRPr="005B0759" w:rsidTr="0071274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0759">
              <w:rPr>
                <w:rFonts w:ascii="Calibri" w:hAnsi="Calibri" w:cs="Calibri"/>
                <w:color w:val="000000"/>
                <w:sz w:val="22"/>
                <w:szCs w:val="22"/>
              </w:rPr>
              <w:t>Ukupan broj partija: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cs="Arial"/>
                <w:sz w:val="20"/>
                <w:szCs w:val="20"/>
              </w:rPr>
            </w:pPr>
            <w:r w:rsidRPr="005B0759">
              <w:rPr>
                <w:rFonts w:cs="Arial"/>
                <w:sz w:val="20"/>
                <w:szCs w:val="20"/>
              </w:rPr>
              <w:t>(2)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0759">
              <w:rPr>
                <w:rFonts w:ascii="Calibri" w:hAnsi="Calibri" w:cs="Calibri"/>
                <w:color w:val="000000"/>
                <w:sz w:val="22"/>
                <w:szCs w:val="22"/>
              </w:rPr>
              <w:t>(45)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74E" w:rsidRPr="005B0759" w:rsidRDefault="0071274E" w:rsidP="0071274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B0759">
              <w:rPr>
                <w:rFonts w:ascii="Calibri" w:hAnsi="Calibri" w:cs="Calibri"/>
                <w:color w:val="000000"/>
                <w:sz w:val="22"/>
                <w:szCs w:val="22"/>
              </w:rPr>
              <w:t>(20)</w:t>
            </w:r>
          </w:p>
        </w:tc>
      </w:tr>
    </w:tbl>
    <w:p w:rsidR="0071274E" w:rsidRPr="0071274E" w:rsidRDefault="0071274E" w:rsidP="002E699F">
      <w:pPr>
        <w:pStyle w:val="Paragraf"/>
        <w:spacing w:before="0"/>
        <w:ind w:firstLine="0"/>
        <w:rPr>
          <w:rFonts w:ascii="Times New Roman" w:hAnsi="Times New Roman"/>
          <w:b/>
          <w:lang/>
        </w:rPr>
      </w:pPr>
    </w:p>
    <w:p w:rsidR="002E699F" w:rsidRPr="002E699F" w:rsidRDefault="002E699F" w:rsidP="002E699F">
      <w:pPr>
        <w:pStyle w:val="Paragraf"/>
        <w:spacing w:before="0"/>
        <w:ind w:firstLine="0"/>
        <w:rPr>
          <w:rFonts w:ascii="Times New Roman" w:hAnsi="Times New Roman"/>
          <w:b/>
        </w:rPr>
      </w:pPr>
    </w:p>
    <w:p w:rsidR="002E699F" w:rsidRDefault="002E699F" w:rsidP="002E699F">
      <w:pPr>
        <w:jc w:val="both"/>
        <w:rPr>
          <w:b/>
          <w:i/>
          <w:u w:val="single"/>
          <w:lang w:val="sr-Cyrl-CS"/>
        </w:rPr>
      </w:pPr>
      <w:r w:rsidRPr="00D0583E">
        <w:rPr>
          <w:b/>
          <w:i/>
          <w:u w:val="single"/>
          <w:lang w:val="sr-Cyrl-CS"/>
        </w:rPr>
        <w:t>Назив понуђача, к</w:t>
      </w:r>
      <w:r w:rsidR="0071274E">
        <w:rPr>
          <w:b/>
          <w:i/>
          <w:u w:val="single"/>
          <w:lang w:val="sr-Cyrl-CS"/>
        </w:rPr>
        <w:t>ојом ће се закључити уговор за снабдевање стоматолошким материјалом</w:t>
      </w:r>
      <w:r w:rsidRPr="00D0583E">
        <w:rPr>
          <w:b/>
          <w:i/>
          <w:u w:val="single"/>
          <w:lang w:val="sr-Cyrl-CS"/>
        </w:rPr>
        <w:t>:</w:t>
      </w:r>
    </w:p>
    <w:p w:rsidR="0071274E" w:rsidRDefault="0071274E" w:rsidP="002E699F">
      <w:pPr>
        <w:jc w:val="both"/>
        <w:rPr>
          <w:b/>
          <w:i/>
          <w:u w:val="single"/>
          <w:lang w:val="sr-Cyrl-CS"/>
        </w:rPr>
      </w:pPr>
    </w:p>
    <w:p w:rsidR="0071274E" w:rsidRPr="00BD44BF" w:rsidRDefault="0071274E" w:rsidP="0071274E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Понуђач </w:t>
      </w:r>
      <w:r>
        <w:rPr>
          <w:rFonts w:ascii="Times New Roman" w:hAnsi="Times New Roman"/>
          <w:b/>
          <w:lang/>
        </w:rPr>
        <w:t>:</w:t>
      </w:r>
      <w:r w:rsidRPr="00BD44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LEVIFARM“ DOO., Зрмањска 41/1., 11000 БЕОГРАД</w:t>
      </w:r>
    </w:p>
    <w:p w:rsidR="0071274E" w:rsidRDefault="0071274E" w:rsidP="0071274E">
      <w:pPr>
        <w:pStyle w:val="Listaszerbekezds"/>
        <w:ind w:left="66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b/>
          <w:lang/>
        </w:rPr>
        <w:t>Партије:</w:t>
      </w:r>
      <w:r>
        <w:rPr>
          <w:rFonts w:ascii="Times New Roman" w:hAnsi="Times New Roman"/>
          <w:lang/>
        </w:rPr>
        <w:t xml:space="preserve"> </w:t>
      </w:r>
      <w:r w:rsidRPr="00A87166">
        <w:rPr>
          <w:rFonts w:ascii="Times New Roman" w:hAnsi="Times New Roman"/>
          <w:b/>
          <w:lang/>
        </w:rPr>
        <w:t>31 и 38.</w:t>
      </w:r>
    </w:p>
    <w:p w:rsidR="0071274E" w:rsidRDefault="0071274E" w:rsidP="0071274E">
      <w:pPr>
        <w:jc w:val="both"/>
        <w:rPr>
          <w:lang/>
        </w:rPr>
      </w:pPr>
    </w:p>
    <w:p w:rsidR="0071274E" w:rsidRDefault="0071274E" w:rsidP="0071274E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lang w:val="sr-Cyrl-CS"/>
        </w:rPr>
      </w:pPr>
      <w:r w:rsidRPr="00A87166">
        <w:rPr>
          <w:rFonts w:ascii="Times New Roman" w:hAnsi="Times New Roman"/>
          <w:b/>
          <w:lang/>
        </w:rPr>
        <w:t>Понуђач:</w:t>
      </w:r>
      <w:r>
        <w:rPr>
          <w:rFonts w:ascii="Times New Roman" w:hAnsi="Times New Roman"/>
          <w:b/>
          <w:lang/>
        </w:rPr>
        <w:t xml:space="preserve"> </w:t>
      </w: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VETMETAL“ DOO., Савска 33/II., 11000 БЕОГРАД</w:t>
      </w:r>
    </w:p>
    <w:p w:rsidR="0071274E" w:rsidRDefault="0071274E" w:rsidP="0071274E">
      <w:pPr>
        <w:pStyle w:val="Listaszerbekezds"/>
        <w:ind w:left="660"/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Партија:1, 2, 3, 4а, 4б, 5, 6, 7, 8, 10, 12, 14, 15, 16, 17а, 17б, 18, 19, 20, 21, 22, 23, 25, 26, 27, 29, 33, 34, 36, 39, 40а, 40б, 42, 44, 46, 49, 52, 54, 55, 56а, 56б, 57, 59, 60, 61.</w:t>
      </w:r>
    </w:p>
    <w:p w:rsidR="0071274E" w:rsidRDefault="0071274E" w:rsidP="0071274E">
      <w:pPr>
        <w:pStyle w:val="Listaszerbekezds"/>
        <w:ind w:left="660"/>
        <w:jc w:val="both"/>
        <w:rPr>
          <w:rFonts w:ascii="Times New Roman" w:hAnsi="Times New Roman"/>
          <w:b/>
          <w:lang/>
        </w:rPr>
      </w:pPr>
    </w:p>
    <w:p w:rsidR="0071274E" w:rsidRPr="00A87166" w:rsidRDefault="0071274E" w:rsidP="0071274E">
      <w:pPr>
        <w:pStyle w:val="Listaszerbekezds"/>
        <w:numPr>
          <w:ilvl w:val="0"/>
          <w:numId w:val="32"/>
        </w:numPr>
        <w:jc w:val="both"/>
        <w:rPr>
          <w:rFonts w:ascii="Times New Roman" w:hAnsi="Times New Roman"/>
          <w:lang w:val="sr-Cyrl-CS"/>
        </w:rPr>
      </w:pPr>
      <w:r w:rsidRPr="00A87166">
        <w:rPr>
          <w:rFonts w:ascii="Times New Roman" w:hAnsi="Times New Roman"/>
          <w:b/>
          <w:lang w:val="sr-Cyrl-CS"/>
        </w:rPr>
        <w:t>Понуђач</w:t>
      </w:r>
      <w:r>
        <w:rPr>
          <w:rFonts w:ascii="Times New Roman" w:hAnsi="Times New Roman"/>
          <w:lang w:val="sr-Cyrl-CS"/>
        </w:rPr>
        <w:t>: „</w:t>
      </w:r>
      <w:r>
        <w:rPr>
          <w:rFonts w:ascii="Times New Roman" w:hAnsi="Times New Roman"/>
        </w:rPr>
        <w:t>NEO YU-DENT“ DOO., Владике Ћирића 27., 21000 НОВИ САД</w:t>
      </w:r>
    </w:p>
    <w:p w:rsidR="0071274E" w:rsidRPr="00A87166" w:rsidRDefault="0071274E" w:rsidP="0071274E">
      <w:pPr>
        <w:pStyle w:val="Listaszerbekezds"/>
        <w:ind w:left="66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Партије</w:t>
      </w:r>
      <w:r w:rsidRPr="00A87166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Pr="00A87166">
        <w:rPr>
          <w:rFonts w:ascii="Times New Roman" w:hAnsi="Times New Roman"/>
          <w:b/>
          <w:lang w:val="sr-Cyrl-CS"/>
        </w:rPr>
        <w:t>9, 11, 13, 24, 28, 30, 32, 35, 37а, 37б, 41, 43, 45, 47, 48, 50, 51а, 51б, 53, 58.</w:t>
      </w:r>
    </w:p>
    <w:p w:rsidR="0071274E" w:rsidRPr="00A87166" w:rsidRDefault="0071274E" w:rsidP="0071274E">
      <w:pPr>
        <w:pStyle w:val="Listaszerbekezds"/>
        <w:ind w:left="660"/>
        <w:jc w:val="both"/>
        <w:rPr>
          <w:rFonts w:ascii="Times New Roman" w:hAnsi="Times New Roman"/>
          <w:b/>
          <w:lang/>
        </w:rPr>
      </w:pPr>
    </w:p>
    <w:p w:rsidR="0071274E" w:rsidRPr="00D0583E" w:rsidRDefault="0071274E" w:rsidP="002E699F">
      <w:pPr>
        <w:jc w:val="both"/>
        <w:rPr>
          <w:b/>
          <w:i/>
          <w:u w:val="single"/>
          <w:lang w:val="sr-Cyrl-CS"/>
        </w:rPr>
      </w:pPr>
    </w:p>
    <w:p w:rsidR="002E699F" w:rsidRDefault="002E699F" w:rsidP="002E699F">
      <w:pPr>
        <w:jc w:val="both"/>
        <w:rPr>
          <w:b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650064" w:rsidRPr="004B38BC" w:rsidRDefault="00650064">
      <w:pPr>
        <w:jc w:val="both"/>
      </w:pPr>
    </w:p>
    <w:p w:rsidR="00AD34A7" w:rsidRDefault="00555EA1">
      <w:pPr>
        <w:jc w:val="both"/>
        <w:rPr>
          <w:b/>
          <w:i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2E699F" w:rsidRPr="002E699F" w:rsidRDefault="002E699F">
      <w:pPr>
        <w:jc w:val="both"/>
        <w:rPr>
          <w:b/>
          <w:i/>
        </w:rPr>
      </w:pPr>
    </w:p>
    <w:p w:rsidR="00AD34A7" w:rsidRPr="004B38BC" w:rsidRDefault="00AD34A7">
      <w:pPr>
        <w:jc w:val="both"/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92419B">
        <w:rPr>
          <w:lang w:val="sr-Cyrl-CS"/>
        </w:rPr>
        <w:t xml:space="preserve"> 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 </w:t>
      </w:r>
      <w:r w:rsidR="0092419B">
        <w:rPr>
          <w:lang w:val="sr-Cyrl-CS"/>
        </w:rPr>
        <w:t xml:space="preserve"> Ђолаи Каролина</w:t>
      </w:r>
    </w:p>
    <w:sectPr w:rsidR="00AD34A7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0C" w:rsidRDefault="009C1F0C" w:rsidP="00C901EA">
      <w:r>
        <w:separator/>
      </w:r>
    </w:p>
  </w:endnote>
  <w:endnote w:type="continuationSeparator" w:id="1">
    <w:p w:rsidR="009C1F0C" w:rsidRDefault="009C1F0C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3927"/>
      <w:docPartObj>
        <w:docPartGallery w:val="Page Numbers (Bottom of Page)"/>
        <w:docPartUnique/>
      </w:docPartObj>
    </w:sdtPr>
    <w:sdtContent>
      <w:p w:rsidR="0071274E" w:rsidRDefault="0071274E">
        <w:pPr>
          <w:pStyle w:val="llb"/>
          <w:jc w:val="right"/>
        </w:pPr>
        <w:fldSimple w:instr=" PAGE   \* MERGEFORMAT ">
          <w:r w:rsidR="008E2E7A">
            <w:rPr>
              <w:noProof/>
            </w:rPr>
            <w:t>1</w:t>
          </w:r>
        </w:fldSimple>
      </w:p>
    </w:sdtContent>
  </w:sdt>
  <w:p w:rsidR="0071274E" w:rsidRDefault="0071274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0C" w:rsidRDefault="009C1F0C" w:rsidP="00C901EA">
      <w:r>
        <w:separator/>
      </w:r>
    </w:p>
  </w:footnote>
  <w:footnote w:type="continuationSeparator" w:id="1">
    <w:p w:rsidR="009C1F0C" w:rsidRDefault="009C1F0C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3FD"/>
    <w:multiLevelType w:val="hybridMultilevel"/>
    <w:tmpl w:val="9E84B93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26C12"/>
    <w:multiLevelType w:val="hybridMultilevel"/>
    <w:tmpl w:val="18A015E4"/>
    <w:lvl w:ilvl="0" w:tplc="1A22F1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0794B"/>
    <w:multiLevelType w:val="hybridMultilevel"/>
    <w:tmpl w:val="F7B0CB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1A23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495E25"/>
    <w:multiLevelType w:val="hybridMultilevel"/>
    <w:tmpl w:val="9A58C00E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13283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C5293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81A1F7A"/>
    <w:multiLevelType w:val="hybridMultilevel"/>
    <w:tmpl w:val="EFC4C4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014AF"/>
    <w:multiLevelType w:val="hybridMultilevel"/>
    <w:tmpl w:val="58BE031E"/>
    <w:lvl w:ilvl="0" w:tplc="15C0D3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04832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C0B1A"/>
    <w:multiLevelType w:val="hybridMultilevel"/>
    <w:tmpl w:val="E66E9274"/>
    <w:lvl w:ilvl="0" w:tplc="666CAB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837E4"/>
    <w:multiLevelType w:val="hybridMultilevel"/>
    <w:tmpl w:val="E1BC6BA0"/>
    <w:lvl w:ilvl="0" w:tplc="770C85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CCA54D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3464B"/>
    <w:multiLevelType w:val="hybridMultilevel"/>
    <w:tmpl w:val="5F9C4EBA"/>
    <w:lvl w:ilvl="0" w:tplc="B3FA17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AD34A1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F7F0FC8"/>
    <w:multiLevelType w:val="hybridMultilevel"/>
    <w:tmpl w:val="AA6ED38E"/>
    <w:lvl w:ilvl="0" w:tplc="9CAE52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717C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178C4"/>
    <w:multiLevelType w:val="hybridMultilevel"/>
    <w:tmpl w:val="94169BA2"/>
    <w:lvl w:ilvl="0" w:tplc="1892E304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3A37B3"/>
    <w:multiLevelType w:val="hybridMultilevel"/>
    <w:tmpl w:val="6B3C6B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9389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F3EDB"/>
    <w:multiLevelType w:val="hybridMultilevel"/>
    <w:tmpl w:val="C0865F78"/>
    <w:lvl w:ilvl="0" w:tplc="BB38FC6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2725A5"/>
    <w:multiLevelType w:val="hybridMultilevel"/>
    <w:tmpl w:val="040A51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94E6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95A73E7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B5F75F0"/>
    <w:multiLevelType w:val="hybridMultilevel"/>
    <w:tmpl w:val="D416E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C7D1C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750171D7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A3379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9"/>
  </w:num>
  <w:num w:numId="5">
    <w:abstractNumId w:val="5"/>
  </w:num>
  <w:num w:numId="6">
    <w:abstractNumId w:val="9"/>
  </w:num>
  <w:num w:numId="7">
    <w:abstractNumId w:val="20"/>
  </w:num>
  <w:num w:numId="8">
    <w:abstractNumId w:val="14"/>
  </w:num>
  <w:num w:numId="9">
    <w:abstractNumId w:val="23"/>
  </w:num>
  <w:num w:numId="10">
    <w:abstractNumId w:val="27"/>
  </w:num>
  <w:num w:numId="11">
    <w:abstractNumId w:val="17"/>
  </w:num>
  <w:num w:numId="12">
    <w:abstractNumId w:val="29"/>
  </w:num>
  <w:num w:numId="13">
    <w:abstractNumId w:val="21"/>
  </w:num>
  <w:num w:numId="14">
    <w:abstractNumId w:val="3"/>
  </w:num>
  <w:num w:numId="15">
    <w:abstractNumId w:val="13"/>
  </w:num>
  <w:num w:numId="16">
    <w:abstractNumId w:val="11"/>
  </w:num>
  <w:num w:numId="17">
    <w:abstractNumId w:val="31"/>
  </w:num>
  <w:num w:numId="18">
    <w:abstractNumId w:val="25"/>
  </w:num>
  <w:num w:numId="19">
    <w:abstractNumId w:val="28"/>
  </w:num>
  <w:num w:numId="20">
    <w:abstractNumId w:val="2"/>
  </w:num>
  <w:num w:numId="21">
    <w:abstractNumId w:val="18"/>
  </w:num>
  <w:num w:numId="22">
    <w:abstractNumId w:val="30"/>
  </w:num>
  <w:num w:numId="23">
    <w:abstractNumId w:val="10"/>
  </w:num>
  <w:num w:numId="24">
    <w:abstractNumId w:val="4"/>
  </w:num>
  <w:num w:numId="25">
    <w:abstractNumId w:val="16"/>
  </w:num>
  <w:num w:numId="26">
    <w:abstractNumId w:val="24"/>
  </w:num>
  <w:num w:numId="27">
    <w:abstractNumId w:val="0"/>
  </w:num>
  <w:num w:numId="28">
    <w:abstractNumId w:val="26"/>
  </w:num>
  <w:num w:numId="29">
    <w:abstractNumId w:val="6"/>
  </w:num>
  <w:num w:numId="30">
    <w:abstractNumId w:val="22"/>
  </w:num>
  <w:num w:numId="31">
    <w:abstractNumId w:val="12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121E9"/>
    <w:rsid w:val="00037151"/>
    <w:rsid w:val="00097391"/>
    <w:rsid w:val="000B3855"/>
    <w:rsid w:val="000B4A09"/>
    <w:rsid w:val="000C1F50"/>
    <w:rsid w:val="000D4ADD"/>
    <w:rsid w:val="0010377A"/>
    <w:rsid w:val="001271C4"/>
    <w:rsid w:val="00191C7B"/>
    <w:rsid w:val="001B0676"/>
    <w:rsid w:val="001C5A2B"/>
    <w:rsid w:val="001D1091"/>
    <w:rsid w:val="001E19CB"/>
    <w:rsid w:val="0021197F"/>
    <w:rsid w:val="002122DB"/>
    <w:rsid w:val="0024635B"/>
    <w:rsid w:val="00280E13"/>
    <w:rsid w:val="0028680A"/>
    <w:rsid w:val="002D4C02"/>
    <w:rsid w:val="002E699F"/>
    <w:rsid w:val="00307FA3"/>
    <w:rsid w:val="003256DE"/>
    <w:rsid w:val="00383521"/>
    <w:rsid w:val="003E47A9"/>
    <w:rsid w:val="004373F7"/>
    <w:rsid w:val="004629FF"/>
    <w:rsid w:val="00466E10"/>
    <w:rsid w:val="004778BC"/>
    <w:rsid w:val="004B38BC"/>
    <w:rsid w:val="004E2940"/>
    <w:rsid w:val="004F35D4"/>
    <w:rsid w:val="004F3BFC"/>
    <w:rsid w:val="005037A2"/>
    <w:rsid w:val="0053341F"/>
    <w:rsid w:val="00555EA1"/>
    <w:rsid w:val="00570D46"/>
    <w:rsid w:val="00584973"/>
    <w:rsid w:val="00596045"/>
    <w:rsid w:val="005D3313"/>
    <w:rsid w:val="00650064"/>
    <w:rsid w:val="006821D3"/>
    <w:rsid w:val="00684C6A"/>
    <w:rsid w:val="006A7DD5"/>
    <w:rsid w:val="0071274E"/>
    <w:rsid w:val="00721757"/>
    <w:rsid w:val="007378F2"/>
    <w:rsid w:val="00766591"/>
    <w:rsid w:val="007844B0"/>
    <w:rsid w:val="007A266A"/>
    <w:rsid w:val="00800A82"/>
    <w:rsid w:val="00867002"/>
    <w:rsid w:val="008717EE"/>
    <w:rsid w:val="008E2E7A"/>
    <w:rsid w:val="008E3323"/>
    <w:rsid w:val="008F7153"/>
    <w:rsid w:val="0092419B"/>
    <w:rsid w:val="00952B08"/>
    <w:rsid w:val="009674B5"/>
    <w:rsid w:val="009B098D"/>
    <w:rsid w:val="009C07B6"/>
    <w:rsid w:val="009C1F0C"/>
    <w:rsid w:val="009E5A17"/>
    <w:rsid w:val="009F3FB3"/>
    <w:rsid w:val="009F6C49"/>
    <w:rsid w:val="00A67341"/>
    <w:rsid w:val="00A73F6D"/>
    <w:rsid w:val="00A77D95"/>
    <w:rsid w:val="00A86EB1"/>
    <w:rsid w:val="00AD34A7"/>
    <w:rsid w:val="00AE5667"/>
    <w:rsid w:val="00AF6CF0"/>
    <w:rsid w:val="00B01B62"/>
    <w:rsid w:val="00B27FE9"/>
    <w:rsid w:val="00B401C7"/>
    <w:rsid w:val="00B568BC"/>
    <w:rsid w:val="00B715C7"/>
    <w:rsid w:val="00B77AE3"/>
    <w:rsid w:val="00B87722"/>
    <w:rsid w:val="00BA2EC4"/>
    <w:rsid w:val="00BA656A"/>
    <w:rsid w:val="00BB0DA9"/>
    <w:rsid w:val="00BC5FD5"/>
    <w:rsid w:val="00BC6F88"/>
    <w:rsid w:val="00C3406C"/>
    <w:rsid w:val="00C61401"/>
    <w:rsid w:val="00C74C4F"/>
    <w:rsid w:val="00C901EA"/>
    <w:rsid w:val="00CB04DD"/>
    <w:rsid w:val="00D0583E"/>
    <w:rsid w:val="00D3185D"/>
    <w:rsid w:val="00D373F5"/>
    <w:rsid w:val="00D466E5"/>
    <w:rsid w:val="00D5286C"/>
    <w:rsid w:val="00D601DD"/>
    <w:rsid w:val="00DD2AD6"/>
    <w:rsid w:val="00DF3100"/>
    <w:rsid w:val="00DF6194"/>
    <w:rsid w:val="00E409F6"/>
    <w:rsid w:val="00E72A70"/>
    <w:rsid w:val="00E81AA7"/>
    <w:rsid w:val="00E827A4"/>
    <w:rsid w:val="00EC3270"/>
    <w:rsid w:val="00EE5C13"/>
    <w:rsid w:val="00F7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customStyle="1" w:styleId="Paragraf">
    <w:name w:val="Paragraf"/>
    <w:basedOn w:val="Norml"/>
    <w:uiPriority w:val="99"/>
    <w:rsid w:val="002E699F"/>
    <w:pPr>
      <w:spacing w:before="60"/>
      <w:ind w:firstLine="851"/>
      <w:jc w:val="both"/>
    </w:pPr>
    <w:rPr>
      <w:rFonts w:ascii="Verdana" w:hAnsi="Verdana"/>
      <w:noProof/>
      <w:sz w:val="22"/>
      <w:lang w:val="sr-Latn-CS" w:eastAsia="en-US"/>
    </w:rPr>
  </w:style>
  <w:style w:type="paragraph" w:styleId="Nincstrkz">
    <w:name w:val="No Spacing"/>
    <w:uiPriority w:val="1"/>
    <w:qFormat/>
    <w:rsid w:val="0071274E"/>
    <w:pPr>
      <w:ind w:left="17" w:hanging="10"/>
    </w:pPr>
    <w:rPr>
      <w:rFonts w:ascii="Calibri" w:eastAsia="Calibri" w:hAnsi="Calibri" w:cs="Calibri"/>
      <w:color w:val="302824"/>
      <w:sz w:val="24"/>
      <w:szCs w:val="22"/>
      <w:lang w:val="en-US" w:eastAsia="en-US"/>
    </w:rPr>
  </w:style>
  <w:style w:type="paragraph" w:styleId="Szvegtrzsbehzssal">
    <w:name w:val="Body Text Indent"/>
    <w:basedOn w:val="Norml"/>
    <w:link w:val="SzvegtrzsbehzssalChar"/>
    <w:rsid w:val="0071274E"/>
    <w:pPr>
      <w:ind w:left="540"/>
    </w:pPr>
    <w:rPr>
      <w:lang w:val="sr-Latn-CS"/>
    </w:rPr>
  </w:style>
  <w:style w:type="character" w:customStyle="1" w:styleId="SzvegtrzsbehzssalChar">
    <w:name w:val="Szövegtörzs behúzással Char"/>
    <w:basedOn w:val="Bekezdsalapbettpusa"/>
    <w:link w:val="Szvegtrzsbehzssal"/>
    <w:rsid w:val="0071274E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2857</Words>
  <Characters>19714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5</cp:revision>
  <cp:lastPrinted>2017-03-31T07:47:00Z</cp:lastPrinted>
  <dcterms:created xsi:type="dcterms:W3CDTF">2018-05-28T07:38:00Z</dcterms:created>
  <dcterms:modified xsi:type="dcterms:W3CDTF">2018-05-28T08:39:00Z</dcterms:modified>
</cp:coreProperties>
</file>