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E6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ДОМ ЗДРАВЉА КАЊИЖА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>Карађорђева 53. КАЊИЖА</w:t>
      </w:r>
    </w:p>
    <w:p w:rsidR="004F028C" w:rsidRPr="00256C6D" w:rsidRDefault="00CF3451" w:rsidP="00D137EA">
      <w:pPr>
        <w:jc w:val="both"/>
        <w:rPr>
          <w:rFonts w:ascii="Times New Roman" w:hAnsi="Times New Roman" w:cs="Times New Roman"/>
          <w:b/>
        </w:rPr>
      </w:pPr>
      <w:r w:rsidRPr="00385C6E">
        <w:rPr>
          <w:rFonts w:ascii="Times New Roman" w:hAnsi="Times New Roman" w:cs="Times New Roman"/>
          <w:b/>
          <w:lang w:val="sr-Cyrl-CS"/>
        </w:rPr>
        <w:t>Број: Р-</w:t>
      </w:r>
      <w:r w:rsidR="00074976">
        <w:rPr>
          <w:rFonts w:ascii="Times New Roman" w:hAnsi="Times New Roman" w:cs="Times New Roman"/>
          <w:b/>
        </w:rPr>
        <w:t>892/2018.</w:t>
      </w:r>
    </w:p>
    <w:p w:rsidR="004F028C" w:rsidRPr="00385C6E" w:rsidRDefault="00E36237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 xml:space="preserve">Дана: </w:t>
      </w:r>
      <w:r w:rsidR="00074976">
        <w:rPr>
          <w:rFonts w:ascii="Times New Roman" w:hAnsi="Times New Roman" w:cs="Times New Roman"/>
          <w:b/>
        </w:rPr>
        <w:t>10.10.2018</w:t>
      </w:r>
      <w:r w:rsidR="004F028C" w:rsidRPr="00385C6E">
        <w:rPr>
          <w:rFonts w:ascii="Times New Roman" w:hAnsi="Times New Roman" w:cs="Times New Roman"/>
          <w:b/>
          <w:lang w:val="sr-Cyrl-CS"/>
        </w:rPr>
        <w:t>. године</w:t>
      </w: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4F028C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4F028C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  <w:r w:rsidRPr="00385C6E">
        <w:rPr>
          <w:rFonts w:ascii="Times New Roman" w:hAnsi="Times New Roman" w:cs="Times New Roman"/>
          <w:b/>
          <w:lang w:val="sr-Cyrl-CS"/>
        </w:rPr>
        <w:tab/>
      </w:r>
      <w:r w:rsidRPr="00385C6E">
        <w:rPr>
          <w:rFonts w:ascii="Times New Roman" w:hAnsi="Times New Roman" w:cs="Times New Roman"/>
          <w:b/>
          <w:lang w:val="sr-Cyrl-CS"/>
        </w:rPr>
        <w:tab/>
        <w:t xml:space="preserve">        </w:t>
      </w:r>
      <w:r w:rsidR="00BC1509">
        <w:rPr>
          <w:rFonts w:ascii="Times New Roman" w:hAnsi="Times New Roman" w:cs="Times New Roman"/>
          <w:b/>
        </w:rPr>
        <w:t>ПОЈАШЊЕЊЕ</w:t>
      </w:r>
      <w:r w:rsidR="004F028C"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Pr="00385C6E">
        <w:rPr>
          <w:rFonts w:ascii="Times New Roman" w:hAnsi="Times New Roman" w:cs="Times New Roman"/>
          <w:b/>
          <w:lang w:val="sr-Cyrl-CS"/>
        </w:rPr>
        <w:t xml:space="preserve"> </w:t>
      </w:r>
      <w:r w:rsidR="004F028C" w:rsidRPr="00385C6E">
        <w:rPr>
          <w:rFonts w:ascii="Times New Roman" w:hAnsi="Times New Roman" w:cs="Times New Roman"/>
          <w:b/>
          <w:lang w:val="sr-Cyrl-CS"/>
        </w:rPr>
        <w:t>КОНКУРСНЕ ДОКУМЕНТАЦИЈЕ</w:t>
      </w:r>
    </w:p>
    <w:p w:rsidR="004F028C" w:rsidRPr="00074976" w:rsidRDefault="00BC1509" w:rsidP="00D137EA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sr-Cyrl-CS"/>
        </w:rPr>
        <w:tab/>
        <w:t xml:space="preserve">            </w:t>
      </w:r>
      <w:r w:rsidR="00074976">
        <w:rPr>
          <w:rFonts w:ascii="Times New Roman" w:hAnsi="Times New Roman" w:cs="Times New Roman"/>
          <w:b/>
        </w:rPr>
        <w:t xml:space="preserve">     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Бр. </w:t>
      </w:r>
      <w:r w:rsidR="00074976">
        <w:rPr>
          <w:rFonts w:ascii="Times New Roman" w:hAnsi="Times New Roman" w:cs="Times New Roman"/>
          <w:b/>
        </w:rPr>
        <w:t>10/2018</w:t>
      </w:r>
      <w:r w:rsidR="00256C6D">
        <w:rPr>
          <w:rFonts w:ascii="Times New Roman" w:hAnsi="Times New Roman" w:cs="Times New Roman"/>
          <w:b/>
        </w:rPr>
        <w:t>.</w:t>
      </w:r>
      <w:r w:rsidR="00E36237" w:rsidRPr="00385C6E">
        <w:rPr>
          <w:rFonts w:ascii="Times New Roman" w:hAnsi="Times New Roman" w:cs="Times New Roman"/>
          <w:b/>
          <w:lang w:val="sr-Cyrl-CS"/>
        </w:rPr>
        <w:t xml:space="preserve"> – Н</w:t>
      </w:r>
      <w:r w:rsidR="00CF3451" w:rsidRPr="00385C6E">
        <w:rPr>
          <w:rFonts w:ascii="Times New Roman" w:hAnsi="Times New Roman" w:cs="Times New Roman"/>
          <w:b/>
          <w:lang w:val="sr-Cyrl-CS"/>
        </w:rPr>
        <w:t>а</w:t>
      </w:r>
      <w:proofErr w:type="spellStart"/>
      <w:r w:rsidR="00074976">
        <w:rPr>
          <w:rFonts w:ascii="Times New Roman" w:hAnsi="Times New Roman" w:cs="Times New Roman"/>
          <w:b/>
        </w:rPr>
        <w:t>бавка</w:t>
      </w:r>
      <w:proofErr w:type="spellEnd"/>
      <w:r w:rsidR="00074976">
        <w:rPr>
          <w:rFonts w:ascii="Times New Roman" w:hAnsi="Times New Roman" w:cs="Times New Roman"/>
          <w:b/>
        </w:rPr>
        <w:t xml:space="preserve">  </w:t>
      </w:r>
      <w:r w:rsidR="00074976">
        <w:rPr>
          <w:rFonts w:ascii="Times New Roman" w:hAnsi="Times New Roman" w:cs="Times New Roman"/>
          <w:b/>
          <w:lang/>
        </w:rPr>
        <w:t>санитетског и РТГ. материјала</w:t>
      </w:r>
    </w:p>
    <w:p w:rsidR="003A20B5" w:rsidRPr="00385C6E" w:rsidRDefault="003A20B5" w:rsidP="00D137EA">
      <w:pPr>
        <w:jc w:val="both"/>
        <w:rPr>
          <w:rFonts w:ascii="Times New Roman" w:hAnsi="Times New Roman" w:cs="Times New Roman"/>
          <w:b/>
          <w:lang w:val="sr-Cyrl-CS"/>
        </w:rPr>
      </w:pPr>
    </w:p>
    <w:p w:rsidR="003A20B5" w:rsidRPr="00E36237" w:rsidRDefault="003A20B5" w:rsidP="00D137EA">
      <w:pPr>
        <w:jc w:val="both"/>
        <w:rPr>
          <w:lang w:val="sr-Latn-CS"/>
        </w:rPr>
      </w:pPr>
    </w:p>
    <w:p w:rsidR="004F028C" w:rsidRDefault="004F028C" w:rsidP="00D137EA">
      <w:pPr>
        <w:jc w:val="both"/>
        <w:rPr>
          <w:lang w:val="sr-Cyrl-CS"/>
        </w:rPr>
      </w:pPr>
    </w:p>
    <w:p w:rsidR="002516DC" w:rsidRPr="00074976" w:rsidRDefault="004F028C" w:rsidP="00D137EA">
      <w:pPr>
        <w:jc w:val="both"/>
        <w:rPr>
          <w:rFonts w:ascii="Times New Roman" w:hAnsi="Times New Roman" w:cs="Times New Roman"/>
          <w:lang w:val="sr-Cyrl-CS"/>
        </w:rPr>
      </w:pPr>
      <w:r w:rsidRPr="00074976">
        <w:rPr>
          <w:rFonts w:ascii="Times New Roman" w:hAnsi="Times New Roman" w:cs="Times New Roman"/>
          <w:lang w:val="sr-Cyrl-CS"/>
        </w:rPr>
        <w:t>На основу члана 63. Закона о Јавним Набавка РС („Сл. Гласник РС.“ бр.124/201</w:t>
      </w:r>
      <w:r w:rsidR="00DA1DDA" w:rsidRPr="00074976">
        <w:rPr>
          <w:rFonts w:ascii="Times New Roman" w:hAnsi="Times New Roman" w:cs="Times New Roman"/>
          <w:lang w:val="sr-Cyrl-CS"/>
        </w:rPr>
        <w:t>2</w:t>
      </w:r>
      <w:r w:rsidR="003A20B5" w:rsidRPr="00074976">
        <w:rPr>
          <w:rFonts w:ascii="Times New Roman" w:hAnsi="Times New Roman" w:cs="Times New Roman"/>
          <w:lang w:val="sr-Cyrl-CS"/>
        </w:rPr>
        <w:t>, 14/2015 и 68/2015</w:t>
      </w:r>
      <w:r w:rsidR="00DA1DDA" w:rsidRPr="00074976">
        <w:rPr>
          <w:rFonts w:ascii="Times New Roman" w:hAnsi="Times New Roman" w:cs="Times New Roman"/>
          <w:lang w:val="sr-Cyrl-CS"/>
        </w:rPr>
        <w:t>)</w:t>
      </w:r>
      <w:r w:rsidR="00074976" w:rsidRPr="00074976">
        <w:rPr>
          <w:rFonts w:ascii="Times New Roman" w:hAnsi="Times New Roman" w:cs="Times New Roman"/>
          <w:lang w:val="sr-Cyrl-CS"/>
        </w:rPr>
        <w:t xml:space="preserve"> и на основу </w:t>
      </w:r>
      <w:r w:rsidR="00074976" w:rsidRPr="00074976">
        <w:rPr>
          <w:rFonts w:ascii="Times New Roman" w:hAnsi="Times New Roman" w:cs="Times New Roman"/>
          <w:lang/>
        </w:rPr>
        <w:t>постављеног питања</w:t>
      </w:r>
      <w:r w:rsidR="00BC1509" w:rsidRPr="00074976">
        <w:rPr>
          <w:rFonts w:ascii="Times New Roman" w:hAnsi="Times New Roman" w:cs="Times New Roman"/>
          <w:lang w:val="sr-Cyrl-CS"/>
        </w:rPr>
        <w:t xml:space="preserve"> од понуђача</w:t>
      </w:r>
      <w:r w:rsidR="00DA1DDA" w:rsidRPr="00074976">
        <w:rPr>
          <w:rFonts w:ascii="Times New Roman" w:hAnsi="Times New Roman" w:cs="Times New Roman"/>
          <w:lang w:val="sr-Cyrl-CS"/>
        </w:rPr>
        <w:t xml:space="preserve"> </w:t>
      </w:r>
      <w:r w:rsidR="00BC1509" w:rsidRPr="00074976">
        <w:rPr>
          <w:rFonts w:ascii="Times New Roman" w:hAnsi="Times New Roman" w:cs="Times New Roman"/>
          <w:lang w:val="sr-Cyrl-CS"/>
        </w:rPr>
        <w:t>Наручилац врши следеће појашњење</w:t>
      </w:r>
      <w:r w:rsidRPr="00074976">
        <w:rPr>
          <w:rFonts w:ascii="Times New Roman" w:hAnsi="Times New Roman" w:cs="Times New Roman"/>
          <w:lang w:val="sr-Cyrl-CS"/>
        </w:rPr>
        <w:t xml:space="preserve"> Конкурсне документације Ја</w:t>
      </w:r>
      <w:r w:rsidR="00256C6D" w:rsidRPr="00074976">
        <w:rPr>
          <w:rFonts w:ascii="Times New Roman" w:hAnsi="Times New Roman" w:cs="Times New Roman"/>
          <w:lang w:val="sr-Cyrl-CS"/>
        </w:rPr>
        <w:t>вне набавке 1</w:t>
      </w:r>
      <w:r w:rsidR="00074976" w:rsidRPr="00074976">
        <w:rPr>
          <w:rFonts w:ascii="Times New Roman" w:hAnsi="Times New Roman" w:cs="Times New Roman"/>
        </w:rPr>
        <w:t>0/201</w:t>
      </w:r>
      <w:r w:rsidR="00074976" w:rsidRPr="00074976">
        <w:rPr>
          <w:rFonts w:ascii="Times New Roman" w:hAnsi="Times New Roman" w:cs="Times New Roman"/>
          <w:lang/>
        </w:rPr>
        <w:t>8.</w:t>
      </w:r>
      <w:r w:rsidR="00E36237" w:rsidRPr="00074976">
        <w:rPr>
          <w:rFonts w:ascii="Times New Roman" w:hAnsi="Times New Roman" w:cs="Times New Roman"/>
          <w:lang w:val="sr-Cyrl-CS"/>
        </w:rPr>
        <w:t xml:space="preserve"> – Н</w:t>
      </w:r>
      <w:r w:rsidR="00074976" w:rsidRPr="00074976">
        <w:rPr>
          <w:rFonts w:ascii="Times New Roman" w:hAnsi="Times New Roman" w:cs="Times New Roman"/>
          <w:lang w:val="sr-Cyrl-CS"/>
        </w:rPr>
        <w:t>абавка санитетског и РТГ. материјала</w:t>
      </w:r>
      <w:r w:rsidR="00BC1509" w:rsidRPr="00074976">
        <w:rPr>
          <w:rFonts w:ascii="Times New Roman" w:hAnsi="Times New Roman" w:cs="Times New Roman"/>
          <w:lang w:val="sr-Cyrl-CS"/>
        </w:rPr>
        <w:t>.</w:t>
      </w:r>
    </w:p>
    <w:p w:rsidR="00BC1509" w:rsidRPr="00074976" w:rsidRDefault="00BC1509" w:rsidP="00D137EA">
      <w:pPr>
        <w:jc w:val="both"/>
        <w:rPr>
          <w:rFonts w:ascii="Times New Roman" w:hAnsi="Times New Roman" w:cs="Times New Roman"/>
          <w:lang w:val="sr-Cyrl-CS"/>
        </w:rPr>
      </w:pPr>
    </w:p>
    <w:p w:rsidR="00BC1509" w:rsidRDefault="00074976" w:rsidP="00D137EA">
      <w:pPr>
        <w:jc w:val="both"/>
        <w:rPr>
          <w:rFonts w:ascii="Times New Roman" w:hAnsi="Times New Roman" w:cs="Times New Roman"/>
          <w:b/>
          <w:u w:val="single"/>
          <w:lang w:val="sr-Cyrl-CS"/>
        </w:rPr>
      </w:pPr>
      <w:r w:rsidRPr="00074976">
        <w:rPr>
          <w:rFonts w:ascii="Times New Roman" w:hAnsi="Times New Roman" w:cs="Times New Roman"/>
          <w:b/>
          <w:u w:val="single"/>
          <w:lang w:val="sr-Cyrl-CS"/>
        </w:rPr>
        <w:t>Постављено питање</w:t>
      </w:r>
      <w:r w:rsidR="00BC1509" w:rsidRPr="00074976">
        <w:rPr>
          <w:rFonts w:ascii="Times New Roman" w:hAnsi="Times New Roman" w:cs="Times New Roman"/>
          <w:b/>
          <w:u w:val="single"/>
          <w:lang w:val="sr-Cyrl-CS"/>
        </w:rPr>
        <w:t>:</w:t>
      </w:r>
    </w:p>
    <w:p w:rsidR="00074976" w:rsidRPr="00074976" w:rsidRDefault="00074976" w:rsidP="00D137EA">
      <w:pPr>
        <w:jc w:val="both"/>
        <w:rPr>
          <w:rFonts w:ascii="Times New Roman" w:hAnsi="Times New Roman" w:cs="Times New Roman"/>
          <w:b/>
          <w:u w:val="single"/>
        </w:rPr>
      </w:pPr>
    </w:p>
    <w:p w:rsidR="00256C6D" w:rsidRPr="00074976" w:rsidRDefault="00074976" w:rsidP="00D137EA">
      <w:pPr>
        <w:jc w:val="both"/>
        <w:rPr>
          <w:rFonts w:ascii="Times New Roman" w:hAnsi="Times New Roman" w:cs="Times New Roman"/>
        </w:rPr>
      </w:pPr>
      <w:proofErr w:type="spellStart"/>
      <w:r w:rsidRPr="00074976">
        <w:rPr>
          <w:rFonts w:ascii="Times New Roman" w:hAnsi="Times New Roman" w:cs="Times New Roman"/>
        </w:rPr>
        <w:t>Састав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партије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број</w:t>
      </w:r>
      <w:proofErr w:type="spellEnd"/>
      <w:r w:rsidRPr="00074976">
        <w:rPr>
          <w:rFonts w:ascii="Times New Roman" w:hAnsi="Times New Roman" w:cs="Times New Roman"/>
        </w:rPr>
        <w:t xml:space="preserve"> 27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такав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само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један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понуђач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тржисту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може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понудити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ставку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унутар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партије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што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онемогућава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конкурентност</w:t>
      </w:r>
      <w:proofErr w:type="spellEnd"/>
      <w:r w:rsidRPr="00074976">
        <w:rPr>
          <w:rFonts w:ascii="Times New Roman" w:hAnsi="Times New Roman" w:cs="Times New Roman"/>
        </w:rPr>
        <w:t xml:space="preserve"> и у </w:t>
      </w:r>
      <w:proofErr w:type="spellStart"/>
      <w:r w:rsidRPr="00074976">
        <w:rPr>
          <w:rFonts w:ascii="Times New Roman" w:hAnsi="Times New Roman" w:cs="Times New Roman"/>
        </w:rPr>
        <w:t>супротности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Законом</w:t>
      </w:r>
      <w:proofErr w:type="spellEnd"/>
      <w:r w:rsidRPr="00074976">
        <w:rPr>
          <w:rFonts w:ascii="Times New Roman" w:hAnsi="Times New Roman" w:cs="Times New Roman"/>
        </w:rPr>
        <w:t xml:space="preserve"> о </w:t>
      </w:r>
      <w:proofErr w:type="spellStart"/>
      <w:r w:rsidRPr="00074976">
        <w:rPr>
          <w:rFonts w:ascii="Times New Roman" w:hAnsi="Times New Roman" w:cs="Times New Roman"/>
        </w:rPr>
        <w:t>јавним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набавкама</w:t>
      </w:r>
      <w:proofErr w:type="spellEnd"/>
      <w:r w:rsidRPr="00074976">
        <w:rPr>
          <w:rFonts w:ascii="Times New Roman" w:hAnsi="Times New Roman" w:cs="Times New Roman"/>
        </w:rPr>
        <w:t xml:space="preserve">. </w:t>
      </w:r>
      <w:proofErr w:type="spellStart"/>
      <w:r w:rsidRPr="00074976">
        <w:rPr>
          <w:rFonts w:ascii="Times New Roman" w:hAnsi="Times New Roman" w:cs="Times New Roman"/>
        </w:rPr>
        <w:t>Молимо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Вас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одговорите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ли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постоји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могућност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другог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добра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које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одговара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техничким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карактеристикама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траженог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добра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партији</w:t>
      </w:r>
      <w:proofErr w:type="spellEnd"/>
      <w:r w:rsidRPr="00074976">
        <w:rPr>
          <w:rFonts w:ascii="Times New Roman" w:hAnsi="Times New Roman" w:cs="Times New Roman"/>
        </w:rPr>
        <w:t xml:space="preserve"> 27, </w:t>
      </w:r>
      <w:proofErr w:type="spellStart"/>
      <w:r w:rsidRPr="00074976">
        <w:rPr>
          <w:rFonts w:ascii="Times New Roman" w:hAnsi="Times New Roman" w:cs="Times New Roman"/>
        </w:rPr>
        <w:t>уз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достављање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изјаве</w:t>
      </w:r>
      <w:proofErr w:type="spellEnd"/>
      <w:r w:rsidRPr="00074976">
        <w:rPr>
          <w:rFonts w:ascii="Times New Roman" w:hAnsi="Times New Roman" w:cs="Times New Roman"/>
        </w:rPr>
        <w:t xml:space="preserve"> о </w:t>
      </w:r>
      <w:proofErr w:type="spellStart"/>
      <w:r w:rsidRPr="00074976">
        <w:rPr>
          <w:rFonts w:ascii="Times New Roman" w:hAnsi="Times New Roman" w:cs="Times New Roman"/>
        </w:rPr>
        <w:t>бесплатној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испоруци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одређеног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броја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апарата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уз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одговарајући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број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тракица</w:t>
      </w:r>
      <w:proofErr w:type="spellEnd"/>
      <w:r w:rsidRPr="00074976">
        <w:rPr>
          <w:rFonts w:ascii="Times New Roman" w:hAnsi="Times New Roman" w:cs="Times New Roman"/>
        </w:rPr>
        <w:t>?</w:t>
      </w:r>
    </w:p>
    <w:p w:rsidR="00074976" w:rsidRPr="00074976" w:rsidRDefault="00074976" w:rsidP="00D137EA">
      <w:pPr>
        <w:jc w:val="both"/>
        <w:rPr>
          <w:rFonts w:ascii="Times New Roman" w:hAnsi="Times New Roman" w:cs="Times New Roman"/>
          <w:color w:val="000000" w:themeColor="text1"/>
          <w:lang/>
        </w:rPr>
      </w:pPr>
    </w:p>
    <w:p w:rsidR="00BC1509" w:rsidRDefault="00BC1509" w:rsidP="00BC1509">
      <w:pPr>
        <w:rPr>
          <w:rFonts w:ascii="Times New Roman" w:hAnsi="Times New Roman" w:cs="Times New Roman"/>
          <w:b/>
          <w:u w:val="single"/>
          <w:lang/>
        </w:rPr>
      </w:pPr>
      <w:proofErr w:type="spellStart"/>
      <w:r w:rsidRPr="00074976">
        <w:rPr>
          <w:rFonts w:ascii="Times New Roman" w:hAnsi="Times New Roman" w:cs="Times New Roman"/>
          <w:b/>
          <w:u w:val="single"/>
        </w:rPr>
        <w:t>Одговор</w:t>
      </w:r>
      <w:proofErr w:type="spellEnd"/>
      <w:r w:rsidRPr="00074976">
        <w:rPr>
          <w:rFonts w:ascii="Times New Roman" w:hAnsi="Times New Roman" w:cs="Times New Roman"/>
          <w:b/>
          <w:u w:val="single"/>
        </w:rPr>
        <w:t>:</w:t>
      </w:r>
    </w:p>
    <w:p w:rsidR="00074976" w:rsidRPr="00074976" w:rsidRDefault="00074976" w:rsidP="00BC1509">
      <w:pPr>
        <w:rPr>
          <w:rFonts w:ascii="Times New Roman" w:hAnsi="Times New Roman" w:cs="Times New Roman"/>
          <w:b/>
          <w:u w:val="single"/>
          <w:lang/>
        </w:rPr>
      </w:pP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  <w:proofErr w:type="spellStart"/>
      <w:r w:rsidRPr="00074976">
        <w:rPr>
          <w:rFonts w:ascii="Times New Roman" w:hAnsi="Times New Roman" w:cs="Times New Roman"/>
        </w:rPr>
        <w:t>Наручилац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огласио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апарата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мерење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шећера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крви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обзиром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већ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поседује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довољан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број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истих</w:t>
      </w:r>
      <w:proofErr w:type="spellEnd"/>
      <w:r w:rsidRPr="00074976">
        <w:rPr>
          <w:rFonts w:ascii="Times New Roman" w:hAnsi="Times New Roman" w:cs="Times New Roman"/>
        </w:rPr>
        <w:t xml:space="preserve">. </w:t>
      </w:r>
      <w:proofErr w:type="spellStart"/>
      <w:r w:rsidRPr="00074976">
        <w:rPr>
          <w:rFonts w:ascii="Times New Roman" w:hAnsi="Times New Roman" w:cs="Times New Roman"/>
        </w:rPr>
        <w:t>Из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разлога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неможемо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прихватимо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захтев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потенцијалног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Понуђача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изменом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конкурнсе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документације</w:t>
      </w:r>
      <w:proofErr w:type="spellEnd"/>
      <w:r w:rsidRPr="00074976">
        <w:rPr>
          <w:rFonts w:ascii="Times New Roman" w:hAnsi="Times New Roman" w:cs="Times New Roman"/>
        </w:rPr>
        <w:t>.</w:t>
      </w: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  <w:proofErr w:type="spellStart"/>
      <w:r w:rsidRPr="00074976">
        <w:rPr>
          <w:rFonts w:ascii="Times New Roman" w:hAnsi="Times New Roman" w:cs="Times New Roman"/>
        </w:rPr>
        <w:t>Поред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тога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изменом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конкурсне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документације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смислу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ком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потенцијални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Понуђач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предлаже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Наручилац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прекршио</w:t>
      </w:r>
      <w:proofErr w:type="spellEnd"/>
      <w:r w:rsidRPr="00074976">
        <w:rPr>
          <w:rFonts w:ascii="Times New Roman" w:hAnsi="Times New Roman" w:cs="Times New Roman"/>
        </w:rPr>
        <w:t xml:space="preserve"> ЗЈН, </w:t>
      </w:r>
      <w:proofErr w:type="spellStart"/>
      <w:r w:rsidRPr="00074976">
        <w:rPr>
          <w:rFonts w:ascii="Times New Roman" w:hAnsi="Times New Roman" w:cs="Times New Roman"/>
        </w:rPr>
        <w:t>члан</w:t>
      </w:r>
      <w:proofErr w:type="spellEnd"/>
      <w:r w:rsidRPr="00074976">
        <w:rPr>
          <w:rFonts w:ascii="Times New Roman" w:hAnsi="Times New Roman" w:cs="Times New Roman"/>
        </w:rPr>
        <w:t xml:space="preserve"> 4 </w:t>
      </w:r>
      <w:proofErr w:type="spellStart"/>
      <w:r w:rsidRPr="00074976">
        <w:rPr>
          <w:rFonts w:ascii="Times New Roman" w:hAnsi="Times New Roman" w:cs="Times New Roman"/>
        </w:rPr>
        <w:t>условљавајући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набаваку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добара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давањем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донације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кроз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понуду</w:t>
      </w:r>
      <w:proofErr w:type="spellEnd"/>
      <w:r w:rsidRPr="00074976">
        <w:rPr>
          <w:rFonts w:ascii="Times New Roman" w:hAnsi="Times New Roman" w:cs="Times New Roman"/>
        </w:rPr>
        <w:t xml:space="preserve">.  </w:t>
      </w: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  <w:proofErr w:type="spellStart"/>
      <w:r w:rsidRPr="00074976">
        <w:rPr>
          <w:rFonts w:ascii="Times New Roman" w:hAnsi="Times New Roman" w:cs="Times New Roman"/>
        </w:rPr>
        <w:t>Држимо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тога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циљ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сваке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наручилац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изабере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која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ће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најбољи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начин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задовољити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његове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својствима</w:t>
      </w:r>
      <w:proofErr w:type="spellEnd"/>
      <w:r w:rsidRPr="00074976">
        <w:rPr>
          <w:rFonts w:ascii="Times New Roman" w:hAnsi="Times New Roman" w:cs="Times New Roman"/>
        </w:rPr>
        <w:t xml:space="preserve"> и </w:t>
      </w:r>
      <w:proofErr w:type="spellStart"/>
      <w:r w:rsidRPr="00074976">
        <w:rPr>
          <w:rFonts w:ascii="Times New Roman" w:hAnsi="Times New Roman" w:cs="Times New Roman"/>
        </w:rPr>
        <w:t>квалитетом</w:t>
      </w:r>
      <w:proofErr w:type="spellEnd"/>
      <w:r w:rsidRPr="00074976">
        <w:rPr>
          <w:rFonts w:ascii="Times New Roman" w:hAnsi="Times New Roman" w:cs="Times New Roman"/>
        </w:rPr>
        <w:t xml:space="preserve">. </w:t>
      </w:r>
      <w:proofErr w:type="spellStart"/>
      <w:r w:rsidRPr="00074976">
        <w:rPr>
          <w:rFonts w:ascii="Times New Roman" w:hAnsi="Times New Roman" w:cs="Times New Roman"/>
        </w:rPr>
        <w:t>Техничке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карактеристике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спецификације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смо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одредили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према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својим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објективним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потребама</w:t>
      </w:r>
      <w:proofErr w:type="spellEnd"/>
      <w:r w:rsidRPr="00074976">
        <w:rPr>
          <w:rFonts w:ascii="Times New Roman" w:hAnsi="Times New Roman" w:cs="Times New Roman"/>
        </w:rPr>
        <w:t xml:space="preserve">, а </w:t>
      </w:r>
      <w:proofErr w:type="spellStart"/>
      <w:r w:rsidRPr="00074976">
        <w:rPr>
          <w:rFonts w:ascii="Times New Roman" w:hAnsi="Times New Roman" w:cs="Times New Roman"/>
        </w:rPr>
        <w:t>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према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потребама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сваког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потенцијалног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заинтересованог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лица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или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понудјача</w:t>
      </w:r>
      <w:proofErr w:type="spellEnd"/>
      <w:r w:rsidRPr="00074976">
        <w:rPr>
          <w:rFonts w:ascii="Times New Roman" w:hAnsi="Times New Roman" w:cs="Times New Roman"/>
        </w:rPr>
        <w:t>.</w:t>
      </w: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  <w:r w:rsidRPr="00074976">
        <w:rPr>
          <w:rFonts w:ascii="Times New Roman" w:hAnsi="Times New Roman" w:cs="Times New Roman"/>
        </w:rPr>
        <w:t xml:space="preserve">У </w:t>
      </w:r>
      <w:proofErr w:type="spellStart"/>
      <w:r w:rsidRPr="00074976">
        <w:rPr>
          <w:rFonts w:ascii="Times New Roman" w:hAnsi="Times New Roman" w:cs="Times New Roman"/>
        </w:rPr>
        <w:t>указу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Републучке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Комисије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заштиту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права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понудјача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поступку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везано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техничку</w:t>
      </w:r>
      <w:proofErr w:type="spellEnd"/>
      <w:r w:rsidR="00DD7677">
        <w:rPr>
          <w:rFonts w:ascii="Times New Roman" w:hAnsi="Times New Roman" w:cs="Times New Roman"/>
          <w:lang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спецификацију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стране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наручиоца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стоји</w:t>
      </w:r>
      <w:proofErr w:type="spellEnd"/>
      <w:r w:rsidRPr="00074976">
        <w:rPr>
          <w:rFonts w:ascii="Times New Roman" w:hAnsi="Times New Roman" w:cs="Times New Roman"/>
        </w:rPr>
        <w:t xml:space="preserve"> :</w:t>
      </w: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  <w:r w:rsidRPr="00074976">
        <w:rPr>
          <w:rFonts w:ascii="Times New Roman" w:hAnsi="Times New Roman" w:cs="Times New Roman"/>
        </w:rPr>
        <w:t>“</w:t>
      </w:r>
      <w:proofErr w:type="spellStart"/>
      <w:r w:rsidRPr="00074976">
        <w:rPr>
          <w:rFonts w:ascii="Times New Roman" w:hAnsi="Times New Roman" w:cs="Times New Roman"/>
        </w:rPr>
        <w:t>Наручилац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сваки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конкретни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поступак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спроводи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циљу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задовољења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објективних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потреба</w:t>
      </w:r>
      <w:proofErr w:type="spellEnd"/>
      <w:r w:rsidRPr="00074976">
        <w:rPr>
          <w:rFonts w:ascii="Times New Roman" w:hAnsi="Times New Roman" w:cs="Times New Roman"/>
        </w:rPr>
        <w:t xml:space="preserve">, а </w:t>
      </w:r>
      <w:proofErr w:type="spellStart"/>
      <w:r w:rsidRPr="00074976">
        <w:rPr>
          <w:rFonts w:ascii="Times New Roman" w:hAnsi="Times New Roman" w:cs="Times New Roman"/>
        </w:rPr>
        <w:t>на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основу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конкурсне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документације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којом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дефинише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захтеве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који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одговарају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таквим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потребама</w:t>
      </w:r>
      <w:proofErr w:type="spellEnd"/>
      <w:r w:rsidRPr="00074976">
        <w:rPr>
          <w:rFonts w:ascii="Times New Roman" w:hAnsi="Times New Roman" w:cs="Times New Roman"/>
        </w:rPr>
        <w:t xml:space="preserve">. </w:t>
      </w:r>
      <w:proofErr w:type="spellStart"/>
      <w:r w:rsidRPr="00074976">
        <w:rPr>
          <w:rFonts w:ascii="Times New Roman" w:hAnsi="Times New Roman" w:cs="Times New Roman"/>
        </w:rPr>
        <w:t>Сходно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томе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обавеза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обезбедјења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што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веће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конкуренције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може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тумачити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начин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који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подразумева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обавезу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наручиоца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сваком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заинтересованом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лицу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омогући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учешће</w:t>
      </w:r>
      <w:proofErr w:type="spellEnd"/>
      <w:r w:rsidRPr="00074976">
        <w:rPr>
          <w:rFonts w:ascii="Times New Roman" w:hAnsi="Times New Roman" w:cs="Times New Roman"/>
        </w:rPr>
        <w:t xml:space="preserve"> у </w:t>
      </w:r>
      <w:proofErr w:type="spellStart"/>
      <w:r w:rsidRPr="00074976">
        <w:rPr>
          <w:rFonts w:ascii="Times New Roman" w:hAnsi="Times New Roman" w:cs="Times New Roman"/>
        </w:rPr>
        <w:t>поступку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водећи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притом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рачуна</w:t>
      </w:r>
      <w:proofErr w:type="spellEnd"/>
      <w:r w:rsidRPr="00074976">
        <w:rPr>
          <w:rFonts w:ascii="Times New Roman" w:hAnsi="Times New Roman" w:cs="Times New Roman"/>
        </w:rPr>
        <w:t xml:space="preserve"> о </w:t>
      </w:r>
      <w:proofErr w:type="spellStart"/>
      <w:r w:rsidRPr="00074976">
        <w:rPr>
          <w:rFonts w:ascii="Times New Roman" w:hAnsi="Times New Roman" w:cs="Times New Roman"/>
        </w:rPr>
        <w:t>сврси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Јавне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набавке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као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ни</w:t>
      </w:r>
      <w:proofErr w:type="spellEnd"/>
      <w:r w:rsidRPr="00074976">
        <w:rPr>
          <w:rFonts w:ascii="Times New Roman" w:hAnsi="Times New Roman" w:cs="Times New Roman"/>
        </w:rPr>
        <w:t xml:space="preserve"> о </w:t>
      </w:r>
      <w:proofErr w:type="spellStart"/>
      <w:r w:rsidRPr="00074976">
        <w:rPr>
          <w:rFonts w:ascii="Times New Roman" w:hAnsi="Times New Roman" w:cs="Times New Roman"/>
        </w:rPr>
        <w:t>квалитету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добра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који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предмет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исте</w:t>
      </w:r>
      <w:proofErr w:type="spellEnd"/>
      <w:r w:rsidRPr="00074976">
        <w:rPr>
          <w:rFonts w:ascii="Times New Roman" w:hAnsi="Times New Roman" w:cs="Times New Roman"/>
        </w:rPr>
        <w:t xml:space="preserve">. </w:t>
      </w:r>
      <w:proofErr w:type="spellStart"/>
      <w:r w:rsidRPr="00074976">
        <w:rPr>
          <w:rFonts w:ascii="Times New Roman" w:hAnsi="Times New Roman" w:cs="Times New Roman"/>
        </w:rPr>
        <w:t>Последица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омогућавања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што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веће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могуће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конкуренције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била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захтеви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конкурсне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документације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често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одговарали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реалним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потребама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наручиоца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већ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би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одражавали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економске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интересе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понудјача</w:t>
      </w:r>
      <w:proofErr w:type="spellEnd"/>
      <w:r w:rsidRPr="00074976">
        <w:rPr>
          <w:rFonts w:ascii="Times New Roman" w:hAnsi="Times New Roman" w:cs="Times New Roman"/>
        </w:rPr>
        <w:t>.”</w:t>
      </w:r>
    </w:p>
    <w:p w:rsidR="00074976" w:rsidRPr="00074976" w:rsidRDefault="00074976" w:rsidP="00074976">
      <w:pPr>
        <w:jc w:val="both"/>
        <w:rPr>
          <w:rFonts w:ascii="Times New Roman" w:hAnsi="Times New Roman" w:cs="Times New Roman"/>
        </w:rPr>
      </w:pPr>
    </w:p>
    <w:p w:rsidR="00BC1509" w:rsidRPr="00074976" w:rsidRDefault="00074976" w:rsidP="00074976">
      <w:pPr>
        <w:jc w:val="both"/>
        <w:rPr>
          <w:rFonts w:ascii="Times New Roman" w:hAnsi="Times New Roman" w:cs="Times New Roman"/>
        </w:rPr>
      </w:pPr>
      <w:proofErr w:type="spellStart"/>
      <w:r w:rsidRPr="00074976">
        <w:rPr>
          <w:rFonts w:ascii="Times New Roman" w:hAnsi="Times New Roman" w:cs="Times New Roman"/>
        </w:rPr>
        <w:t>Уз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дужно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поштовање</w:t>
      </w:r>
      <w:proofErr w:type="spellEnd"/>
      <w:r w:rsidRPr="00074976">
        <w:rPr>
          <w:rFonts w:ascii="Times New Roman" w:hAnsi="Times New Roman" w:cs="Times New Roman"/>
        </w:rPr>
        <w:t xml:space="preserve">, </w:t>
      </w:r>
      <w:proofErr w:type="spellStart"/>
      <w:r w:rsidRPr="00074976">
        <w:rPr>
          <w:rFonts w:ascii="Times New Roman" w:hAnsi="Times New Roman" w:cs="Times New Roman"/>
        </w:rPr>
        <w:t>Наручилац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остаје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при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објављеној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техничкој</w:t>
      </w:r>
      <w:proofErr w:type="spellEnd"/>
      <w:r w:rsidRPr="00074976">
        <w:rPr>
          <w:rFonts w:ascii="Times New Roman" w:hAnsi="Times New Roman" w:cs="Times New Roman"/>
        </w:rPr>
        <w:t xml:space="preserve"> </w:t>
      </w:r>
      <w:proofErr w:type="spellStart"/>
      <w:r w:rsidRPr="00074976">
        <w:rPr>
          <w:rFonts w:ascii="Times New Roman" w:hAnsi="Times New Roman" w:cs="Times New Roman"/>
        </w:rPr>
        <w:t>спецификацији</w:t>
      </w:r>
      <w:proofErr w:type="spellEnd"/>
      <w:r w:rsidRPr="00074976">
        <w:rPr>
          <w:rFonts w:ascii="Times New Roman" w:hAnsi="Times New Roman" w:cs="Times New Roman"/>
        </w:rPr>
        <w:t>.</w:t>
      </w:r>
    </w:p>
    <w:p w:rsidR="002000FF" w:rsidRPr="00074976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2000FF" w:rsidRDefault="002000FF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>Председник Комисије за Јавне набавке</w:t>
      </w:r>
    </w:p>
    <w:p w:rsidR="005B61B6" w:rsidRDefault="005B61B6" w:rsidP="00D137EA">
      <w:pPr>
        <w:spacing w:line="220" w:lineRule="exact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ab/>
        <w:t xml:space="preserve">       </w:t>
      </w:r>
      <w:r w:rsidR="00385C6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lang w:val="sr-Cyrl-CS"/>
        </w:rPr>
        <w:t>ср.</w:t>
      </w:r>
    </w:p>
    <w:sectPr w:rsidR="005B61B6" w:rsidSect="00E7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F2"/>
    <w:multiLevelType w:val="hybridMultilevel"/>
    <w:tmpl w:val="391668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61"/>
    <w:multiLevelType w:val="hybridMultilevel"/>
    <w:tmpl w:val="D3BC70E0"/>
    <w:lvl w:ilvl="0" w:tplc="2CA04606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06EF6"/>
    <w:multiLevelType w:val="hybridMultilevel"/>
    <w:tmpl w:val="6054E624"/>
    <w:lvl w:ilvl="0" w:tplc="9E78F32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633E"/>
    <w:multiLevelType w:val="multilevel"/>
    <w:tmpl w:val="D60034F0"/>
    <w:lvl w:ilvl="0">
      <w:start w:val="1"/>
      <w:numFmt w:val="decimal"/>
      <w:pStyle w:val="Naslov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>
    <w:nsid w:val="310E33E4"/>
    <w:multiLevelType w:val="hybridMultilevel"/>
    <w:tmpl w:val="BC5216F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F028C"/>
    <w:rsid w:val="00033C65"/>
    <w:rsid w:val="00074976"/>
    <w:rsid w:val="000B63DB"/>
    <w:rsid w:val="000E1A9B"/>
    <w:rsid w:val="000E54D4"/>
    <w:rsid w:val="001072A9"/>
    <w:rsid w:val="001309F8"/>
    <w:rsid w:val="00132B2E"/>
    <w:rsid w:val="001C413B"/>
    <w:rsid w:val="001F5281"/>
    <w:rsid w:val="001F76E6"/>
    <w:rsid w:val="002000FF"/>
    <w:rsid w:val="002516DC"/>
    <w:rsid w:val="00256C6D"/>
    <w:rsid w:val="0028392B"/>
    <w:rsid w:val="00385C6E"/>
    <w:rsid w:val="003A20B5"/>
    <w:rsid w:val="003B5155"/>
    <w:rsid w:val="004F028C"/>
    <w:rsid w:val="005336E2"/>
    <w:rsid w:val="005B61B6"/>
    <w:rsid w:val="00626E9F"/>
    <w:rsid w:val="007457CF"/>
    <w:rsid w:val="00853B75"/>
    <w:rsid w:val="009B3C66"/>
    <w:rsid w:val="00A453E2"/>
    <w:rsid w:val="00A517C7"/>
    <w:rsid w:val="00A52039"/>
    <w:rsid w:val="00B45BE2"/>
    <w:rsid w:val="00B639A8"/>
    <w:rsid w:val="00B678D6"/>
    <w:rsid w:val="00BC1509"/>
    <w:rsid w:val="00C434E4"/>
    <w:rsid w:val="00C8540E"/>
    <w:rsid w:val="00C957EE"/>
    <w:rsid w:val="00CD5DEA"/>
    <w:rsid w:val="00CE24A2"/>
    <w:rsid w:val="00CF3451"/>
    <w:rsid w:val="00D137EA"/>
    <w:rsid w:val="00D77ABA"/>
    <w:rsid w:val="00DA1DDA"/>
    <w:rsid w:val="00DB2915"/>
    <w:rsid w:val="00DD7677"/>
    <w:rsid w:val="00E209C4"/>
    <w:rsid w:val="00E25D04"/>
    <w:rsid w:val="00E36237"/>
    <w:rsid w:val="00E70374"/>
    <w:rsid w:val="00EC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B2E"/>
    <w:pPr>
      <w:ind w:left="720"/>
      <w:contextualSpacing/>
    </w:pPr>
  </w:style>
  <w:style w:type="paragraph" w:customStyle="1" w:styleId="Naslov">
    <w:name w:val="Naslov"/>
    <w:basedOn w:val="Szvegtrzsbehzssal"/>
    <w:rsid w:val="00132B2E"/>
    <w:pPr>
      <w:numPr>
        <w:numId w:val="2"/>
      </w:numPr>
      <w:spacing w:before="120"/>
      <w:ind w:left="482" w:hanging="482"/>
      <w:jc w:val="center"/>
    </w:pPr>
    <w:rPr>
      <w:rFonts w:ascii="Tahoma" w:eastAsia="Times New Roman" w:hAnsi="Tahoma" w:cs="Tahoma"/>
      <w:b/>
      <w:sz w:val="28"/>
      <w:szCs w:val="28"/>
      <w:lang w:val="ru-R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32B2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32B2E"/>
  </w:style>
  <w:style w:type="paragraph" w:styleId="NormlWeb">
    <w:name w:val="Normal (Web)"/>
    <w:basedOn w:val="Norml"/>
    <w:uiPriority w:val="99"/>
    <w:unhideWhenUsed/>
    <w:rsid w:val="002516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F3451"/>
  </w:style>
  <w:style w:type="paragraph" w:customStyle="1" w:styleId="m4201753698652503400msolistparagraph">
    <w:name w:val="m_4201753698652503400msolistparagraph"/>
    <w:basedOn w:val="Norml"/>
    <w:rsid w:val="00256C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DZK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</dc:creator>
  <cp:lastModifiedBy>User</cp:lastModifiedBy>
  <cp:revision>3</cp:revision>
  <cp:lastPrinted>2014-05-13T07:15:00Z</cp:lastPrinted>
  <dcterms:created xsi:type="dcterms:W3CDTF">2018-10-10T05:57:00Z</dcterms:created>
  <dcterms:modified xsi:type="dcterms:W3CDTF">2018-10-10T06:06:00Z</dcterms:modified>
</cp:coreProperties>
</file>